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О.В. </w:t>
      </w:r>
      <w:proofErr w:type="spellStart"/>
      <w:r w:rsidRPr="00CF1515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C84522">
        <w:rPr>
          <w:rFonts w:ascii="Times New Roman" w:hAnsi="Times New Roman" w:cs="Times New Roman"/>
          <w:sz w:val="24"/>
          <w:szCs w:val="24"/>
        </w:rPr>
        <w:t>февраля</w:t>
      </w:r>
      <w:r w:rsidRPr="00CF151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CF15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b/>
          <w:bCs/>
          <w:sz w:val="24"/>
          <w:szCs w:val="24"/>
        </w:rPr>
        <w:t>полиграфической краски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, путем закупки у единственного поставщика</w:t>
      </w:r>
    </w:p>
    <w:p w:rsidR="00034BB9" w:rsidRPr="00034BB9" w:rsidRDefault="00034BB9" w:rsidP="0003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Tr="003430C9">
        <w:trPr>
          <w:trHeight w:val="540"/>
        </w:trPr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88" w:type="dxa"/>
          </w:tcPr>
          <w:p w:rsidR="000F0E76" w:rsidRPr="00E76C78" w:rsidRDefault="000F0E76" w:rsidP="00E7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 у единственного поставщика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43A2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приказа от 18.02.2016 г. № 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соответствии с протоколом подведения итогов</w:t>
            </w:r>
            <w:r w:rsidR="00B94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запроса ценовых котировок от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.02.2016 г. </w:t>
            </w:r>
            <w:r w:rsidR="00B94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943A2" w:rsidRPr="00B943A2">
              <w:rPr>
                <w:rFonts w:ascii="Times New Roman" w:hAnsi="Times New Roman" w:cs="Times New Roman"/>
                <w:bCs/>
                <w:sz w:val="24"/>
                <w:szCs w:val="24"/>
              </w:rPr>
              <w:t>31603278205 - 01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Почтовый/фактический адрес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  <w:p w:rsidR="000F0E76" w:rsidRPr="00CF1515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ОАО «Печатный двор Кубани»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350000, Российская Федерация, Краснодарский край,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г. Краснодар, ул. Горького, 104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350072, Российская Федерация, Краснодарский край,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>@pdkuban.ru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(861)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224-79-44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Факс: (861) 257-10-99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9C20D0" w:rsidRDefault="00424B6A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договора</w:t>
            </w:r>
          </w:p>
          <w:p w:rsidR="000F0E76" w:rsidRPr="00424B6A" w:rsidRDefault="000F0E76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поставки полиграфической краски 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994CC3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F0E76" w:rsidRPr="00994CC3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F0E76" w:rsidRDefault="000F0E76" w:rsidP="004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Default="0030695B" w:rsidP="0030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F7">
              <w:rPr>
                <w:rFonts w:ascii="Times New Roman" w:hAnsi="Times New Roman" w:cs="Times New Roman"/>
                <w:bCs/>
                <w:sz w:val="24"/>
                <w:szCs w:val="24"/>
              </w:rPr>
              <w:t>792 000</w:t>
            </w:r>
            <w:r w:rsidRPr="009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E76" w:rsidRPr="00931B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1BF7">
              <w:rPr>
                <w:rFonts w:ascii="Times New Roman" w:hAnsi="Times New Roman" w:cs="Times New Roman"/>
                <w:sz w:val="24"/>
                <w:szCs w:val="24"/>
              </w:rPr>
              <w:t>семьсот девяносто две тысячи) рублей</w:t>
            </w:r>
            <w:r w:rsidR="00931BF7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F0E76" w:rsidRDefault="000F0E76" w:rsidP="000F0E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Default="000F0E76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</w:t>
            </w:r>
            <w:bookmarkStart w:id="0" w:name="_GoBack"/>
            <w:bookmarkEnd w:id="0"/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налогообложения НДС) 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участник освобожден от исполнения обязанности налогоплательщика НДС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E7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астоящее извещение-документация о закупке 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3B63D8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F0E76" w:rsidRPr="003B63D8" w:rsidRDefault="000F0E76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Default="000F0E76" w:rsidP="0003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Извещение-документация </w:t>
            </w:r>
            <w:proofErr w:type="gramStart"/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о закупке у единственного поставщика доступна для ознакомления в электронном виде на сайте</w:t>
            </w:r>
            <w:proofErr w:type="gramEnd"/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pdkuban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без взимания платы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Default="00424B6A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и сопоставле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24B6A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</w:tbl>
    <w:p w:rsidR="00424B6A" w:rsidRPr="00424B6A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0C9" w:rsidRDefault="003430C9" w:rsidP="00424B6A">
      <w:pPr>
        <w:rPr>
          <w:rFonts w:ascii="Times New Roman" w:hAnsi="Times New Roman" w:cs="Times New Roman"/>
          <w:sz w:val="24"/>
          <w:szCs w:val="24"/>
        </w:rPr>
      </w:pPr>
    </w:p>
    <w:p w:rsidR="00034BB9" w:rsidRDefault="00034BB9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34BB9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022A7B" w:rsidRPr="00022A7B" w:rsidRDefault="00022A7B" w:rsidP="0002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ПОСТАВКИ № ____</w:t>
      </w: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Краснодар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«___» февраля 2016 г.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22A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«</w:t>
      </w: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Поставщик»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</w:t>
      </w: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022A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 w:rsidRPr="00022A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</w:t>
      </w:r>
      <w:proofErr w:type="gramEnd"/>
    </w:p>
    <w:p w:rsidR="00022A7B" w:rsidRPr="00022A7B" w:rsidRDefault="00022A7B" w:rsidP="00022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ОАО «Печатный двор Кубани»,</w:t>
      </w: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«Покупатель», 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первого заместителя генерального директора </w:t>
      </w:r>
      <w:proofErr w:type="spellStart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Минькова</w:t>
      </w:r>
      <w:proofErr w:type="spellEnd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В.Е.,</w:t>
      </w: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доверенности от 24.07.2015 года, с другой стороны, а вместе именуемые в дальнейшем </w:t>
      </w: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Стороны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022A7B" w:rsidRPr="00022A7B" w:rsidRDefault="00022A7B" w:rsidP="00022A7B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Поставщик обязуется передать в собственность Покупателю, а Покупатель принять и оплатить товар – полиграфическую краску (далее – «</w:t>
      </w: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товар»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количестве, ассортименте и по ценам, указанным в приложении № 1 к настоящему договору, являющимся неотъемлемой частью настоящего договора.</w:t>
      </w:r>
    </w:p>
    <w:p w:rsidR="00022A7B" w:rsidRPr="00022A7B" w:rsidRDefault="00022A7B" w:rsidP="0002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2.ЦЕНА И ПОРЯДОК РАСЧЕТОВ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настоящего договора составляет</w:t>
      </w:r>
      <w:proofErr w:type="gramStart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(___________), </w:t>
      </w:r>
      <w:proofErr w:type="gramEnd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НДС 18 %.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настоящего договора может быть изменена только путем подписания Сторонами дополнительного соглашения к настоящему договору.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Расчеты за товар осуществляются путем перечисления 100 % оплаты цены договора в рублях, в течение трех банковских дней, со дня исполнения Поставщиком обязательств по поставке (передаче) товара в соответствии с п.4.3 настоящего договора.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Обязательство Покупателя по оплате товара считается исполненным со дня списания денежных средств со счета Покупателя.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товара может быть осуществлена, по письменной просьбе Поставщика, по иным реквизитам, отличным от </w:t>
      </w:r>
      <w:proofErr w:type="gramStart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</w:t>
      </w:r>
      <w:proofErr w:type="gramEnd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настоящем договоре.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2.6.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Доставка товара от склада Поставщика до склада Покупателя осуществляется за счет Покупателя.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Проценты, предусмотренные ст. 317.1., п.4. ст. 488 Гражданского кодекса РФ, по настоящему договору, не начисляются и не оплачиваются.</w:t>
      </w:r>
    </w:p>
    <w:p w:rsidR="00022A7B" w:rsidRPr="00022A7B" w:rsidRDefault="00022A7B" w:rsidP="00022A7B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Поставщик обязан: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3.1.1.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Передать Покупателю товар надлежащего качества, в обусловленные настоящим договором сроки, в количестве и ассортименте.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3.1.2.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действующим законодательством, передать Покупателю счета-фактуры, накладные и иные перевозочные документы для бухгалтерии.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3.1.3.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Выставить Покупателю счет на оплату товара, а также услуг по доставке товара. К выставляемому счету на оплату услуг по доставке товара, Поставщик обязан приложить копию счета и платежного поручения с отметкой об оплате соответствующей суммы транспортной компании (далее по тексту Перевозчик).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Покупатель обязан: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Оплатить товар.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3.2.2.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Осуществить приемку и проверку товара в соответствии с Инструкциями П-6 и П-7.</w:t>
      </w:r>
    </w:p>
    <w:p w:rsidR="00022A7B" w:rsidRPr="00022A7B" w:rsidRDefault="00022A7B" w:rsidP="00022A7B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ПОСТАВКИ ТОВАРА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 поставляется Покупателю Поставщиком надлежащего качества и в надлежащей упаковке, на условиях самовывоза с места отгрузки. По предварительной договоренности между сторонами, Поставщик может произвести доставку (отправку) товара за счет Покупателя, своими силами или через Перевозчика указанного Покупателем, а в случае отсутствия указаний о Перевозчике, Поставщик выбирает Перевозчика по своему усмотрению.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каждой партии товара осуществляется путем отгрузки товара в адрес Покупателя: г. Краснодар, ул. Тополиная, 19.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товара, Покупатель или Перевозчик предоставляет надлежаще оформленную доверенность.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Поставка товара осуществляется в течение 20 календарных дней со дня подписания настоящего договора.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4.3.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2A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бязанности по поставке Поставщиком считаются выполненными с момента вручения товара Покупателю на складе Поставщика, а в случае поставки товара силами Перевозчика – с момента доставки товара на склад Покупателя. Риск случайной гибели, порчи, утраты, повреждения товара переходит к Покупателю с момента выполнения Поставщиком обязанности по поставке товара.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4.4.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собственности на товар переходит к Покупателю в момент исполнения Поставщиком обязательств по поставке (передаче) товара, в соответствии с п.4.3 настоящего договора.</w:t>
      </w:r>
    </w:p>
    <w:p w:rsidR="00022A7B" w:rsidRPr="00022A7B" w:rsidRDefault="00022A7B" w:rsidP="0002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ПРИЕМКА ТОВАРА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Приемка товара по количеству и ассортименту проводится в момент приема-передачи товара Покупателю. В случае несоответствия количества товара, в накладной должна быть сделана отметка о 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фактически принятом количестве. В случае отсутствия отметки о фактически принятом количестве товара, претензии по количеству, после подписания товарно-транспортной накладной либо товарной накладной, не принимаются.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Качество товара соответствует нормативно-технической документации завода изготовителя и подтверждается паспортом качества. Приемка товара по качеству производится на основании сертификатов качества производителя, в соответствии с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СССР при Совете министров СССР № П-7 от 25.04.1966 г. (с последующими изменениями).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несоответствия товара по качеству, вызов представителя Поставщика является обязательным. Покупатель обязан вызвать, в письменной форме, представителя Поставщика не позднее 48 часов после обнаружения несоответствия, не включая выходные и праздничные дни. Представитель Поставщика обязан явиться не позднее 5 рабочих дней с момента получения уведомления. В случае неявки представителя Поставщика, Покупатель руководствуется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СССР при Совете министров СССР № П-7 от 25.04.1966 г. (с последующими изменениями).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5.4.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возникновении спорных вопросов, Стороны руководствуются положениями Инструкций П-6 и П-7, при этом Покупатель обязан обеспечить сохранность некачественного товара до окончательного разрешения вопроса о его обмене или оплате.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5.5.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поставке товара на склад Покупателя и в случае его отказа от приемки товара, составляется акт, подписываемый уполномоченными представителями сторон, в котором Покупатель обязан указать причины отказа, должность и фамилию лица, производившего приемку товара, а в случае отказа Покупателя составить акт, факт отказа удостоверяется односторонним актом, составленным представителем Поставщика.</w:t>
      </w:r>
      <w:proofErr w:type="gramEnd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необоснованном отказе от приемки товара Покупатель возмещает Поставщику все понесенные им и </w:t>
      </w:r>
      <w:proofErr w:type="spellStart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документарно</w:t>
      </w:r>
      <w:proofErr w:type="spellEnd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подтвержденные расходы по поставке товара.</w:t>
      </w:r>
    </w:p>
    <w:p w:rsidR="00022A7B" w:rsidRPr="00022A7B" w:rsidRDefault="00022A7B" w:rsidP="0002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ОТВЕТСТВЕННОСТЬ СТОРОН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6.1.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6.2.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одна из сторон настоящего договора не несет ответственности перед другой стороной за невыполнение обязательств, обусловленных обстоятельствами, которые возникли 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  <w:proofErr w:type="gramEnd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Сторона освобождается от ответственности за неисполнение своих обязательств, если в течение 15 дней с момента наступления таких обстоятельств, доведет до сведений другой Стороне известие о случившихся обстоятельствах.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6.3.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выданный соответствующими компетентными органами, является достаточным подтверждением наличия и продолжительности действия непреодолимой силы. 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6.4.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возникшие обстоятельства непреодолимой силы, продолжаются более трех месяцев, Стороны освобождаются от ответственности за полное или частичное неисполнение обязательств по Договору после взаиморасчетов по фактически понесенным затратам.</w:t>
      </w:r>
    </w:p>
    <w:p w:rsidR="00022A7B" w:rsidRPr="00022A7B" w:rsidRDefault="00022A7B" w:rsidP="00022A7B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РАЗРЕШЕНИЯ СПОРОВ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7.1.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споры и разногласия между Сторонами, возникающие в период действия настоящего договора, разрешаются сторонами путем переговоров. Досудебное рассмотрение претензии обязательно. Срок рассмотрения претензии – 15 (Пятнадцать) рабочих дней.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7.2.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 урегулирования споров и разногласий путем переговоров, спор подлежит разрешению в Арбитражном суде по месту нахождения истца.</w:t>
      </w:r>
    </w:p>
    <w:p w:rsidR="00022A7B" w:rsidRPr="00022A7B" w:rsidRDefault="00022A7B" w:rsidP="00022A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8.1.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8.2.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досрочно, по соглашению сторон, либо по истечении 10 дней с момента подачи одной из сторон заявления о расторжения договора при условии выполнения сторонами своих обязательств по настоящему договору. Данное условие не исключает возможности сторон воспользоваться ст.523 ГК РФ.</w:t>
      </w:r>
    </w:p>
    <w:p w:rsidR="00022A7B" w:rsidRPr="00022A7B" w:rsidRDefault="00022A7B" w:rsidP="0002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9.1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9.2. 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 Стороны считают, что документы, подписанные и переданные по факсимильной и другим видам связи, имеют силу оригинала, являются доказательствами в суде.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9.3.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изменения одной из сторон юридического адреса, организационно-правовой формы либо платежных реквизитов, она обязана письменно уведомить об этом другую сторону в течение 7 (Семи) календарных дней с момента такого изменения. Риски возможности ненадлежащего исполнения обязательств и убытки, связанные с этим, лежат на стороне, заблаговременно не уведомившей о 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существенных для исполнения настоящего договора изменениях. К вышеперечисленным изменениям относятся также изменения объема полномочий исполнительного органа в части возможности совершения сделок и персонального состава, ответственного за прием/передачу товара и подписание документов.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9.4.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 о товаре, цене, условиях сделки является конфиденциальной и разглашению не подлежит.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9.5.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 одна из сторон не вправе передавать свои права и обязательства по настоящему договору третьим лицам без письменного согласия другой стороны.</w:t>
      </w:r>
    </w:p>
    <w:p w:rsidR="00022A7B" w:rsidRPr="00022A7B" w:rsidRDefault="00022A7B" w:rsidP="000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9.6.</w:t>
      </w: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настоящего договора Покупатель предоставляет Поставщику копии учредительных документов, копию документа, подтверждающую полномочия и право лица заключать Договор.</w:t>
      </w:r>
    </w:p>
    <w:p w:rsidR="00022A7B" w:rsidRPr="00022A7B" w:rsidRDefault="00022A7B" w:rsidP="0002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РЕКВИЗИТЫ И ПОДПИСИ СТОРОН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961"/>
        <w:gridCol w:w="4756"/>
        <w:gridCol w:w="4757"/>
        <w:gridCol w:w="4754"/>
      </w:tblGrid>
      <w:tr w:rsidR="00022A7B" w:rsidRPr="00022A7B" w:rsidTr="002B1FEE">
        <w:trPr>
          <w:trHeight w:val="4943"/>
        </w:trPr>
        <w:tc>
          <w:tcPr>
            <w:tcW w:w="4961" w:type="dxa"/>
            <w:shd w:val="clear" w:color="auto" w:fill="FFFFFF"/>
          </w:tcPr>
          <w:p w:rsidR="00022A7B" w:rsidRPr="00022A7B" w:rsidRDefault="00022A7B" w:rsidP="00022A7B">
            <w:pPr>
              <w:widowControl w:val="0"/>
              <w:suppressAutoHyphens/>
              <w:snapToGrid w:val="0"/>
              <w:spacing w:after="0" w:line="240" w:lineRule="auto"/>
              <w:ind w:right="3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22A7B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/>
              </w:rPr>
              <w:t>Поставщик</w:t>
            </w:r>
          </w:p>
          <w:p w:rsidR="00022A7B" w:rsidRPr="00022A7B" w:rsidRDefault="00022A7B" w:rsidP="00022A7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56" w:type="dxa"/>
            <w:shd w:val="clear" w:color="auto" w:fill="auto"/>
          </w:tcPr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</w:pPr>
            <w:r w:rsidRPr="00022A7B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/>
              </w:rPr>
              <w:t>Покупатель</w:t>
            </w: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22A7B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  <w:t>ОАО «Печатный двор Кубани»</w:t>
            </w: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22A7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 xml:space="preserve">Юридический адрес: 350000 г. Краснодар, </w:t>
            </w: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22A7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ул. Горького, 104</w:t>
            </w: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22A7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 xml:space="preserve">Фактический/почтовый адрес: 350072, г. Краснодар, </w:t>
            </w: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22A7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ул. Тополиная, 19</w:t>
            </w: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22A7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ИНН 2310097758/КПП 231001001</w:t>
            </w:r>
          </w:p>
          <w:p w:rsidR="00022A7B" w:rsidRPr="00022A7B" w:rsidRDefault="00022A7B" w:rsidP="00022A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proofErr w:type="gramStart"/>
            <w:r w:rsidRPr="00022A7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Р</w:t>
            </w:r>
            <w:proofErr w:type="gramEnd"/>
            <w:r w:rsidRPr="00022A7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/с </w:t>
            </w:r>
            <w:r w:rsidRPr="00022A7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40702810830000100374</w:t>
            </w:r>
          </w:p>
          <w:p w:rsidR="00022A7B" w:rsidRPr="00022A7B" w:rsidRDefault="00022A7B" w:rsidP="00022A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 w:rsidRPr="00022A7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в отделении № 8619 Сбербанка России, </w:t>
            </w:r>
          </w:p>
          <w:p w:rsidR="00022A7B" w:rsidRPr="00022A7B" w:rsidRDefault="00022A7B" w:rsidP="00022A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 w:rsidRPr="00022A7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г. Краснодар, </w:t>
            </w:r>
            <w:proofErr w:type="gramStart"/>
            <w:r w:rsidRPr="00022A7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к</w:t>
            </w:r>
            <w:proofErr w:type="gramEnd"/>
            <w:r w:rsidRPr="00022A7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/с </w:t>
            </w:r>
            <w:r w:rsidRPr="00022A7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30101810100000000602</w:t>
            </w:r>
            <w:r w:rsidRPr="00022A7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, </w:t>
            </w:r>
          </w:p>
          <w:p w:rsidR="00022A7B" w:rsidRPr="00022A7B" w:rsidRDefault="00022A7B" w:rsidP="00022A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022A7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БИК</w:t>
            </w:r>
            <w:r w:rsidRPr="00022A7B">
              <w:rPr>
                <w:rFonts w:ascii="Times New Roman" w:eastAsia="Calibri" w:hAnsi="Times New Roman" w:cs="Times New Roman"/>
                <w:color w:val="000000"/>
                <w:sz w:val="20"/>
                <w:lang w:val="en-US" w:eastAsia="ru-RU"/>
              </w:rPr>
              <w:t xml:space="preserve"> 040349602, </w:t>
            </w:r>
            <w:r w:rsidRPr="00022A7B">
              <w:rPr>
                <w:rFonts w:ascii="Times New Roman" w:eastAsia="Calibri" w:hAnsi="Times New Roman" w:cs="Times New Roman"/>
                <w:sz w:val="20"/>
                <w:lang w:eastAsia="ru-RU"/>
              </w:rPr>
              <w:t>Тел</w:t>
            </w:r>
            <w:r w:rsidRPr="00022A7B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. (861) 257-10-99, </w:t>
            </w:r>
          </w:p>
          <w:p w:rsidR="00022A7B" w:rsidRPr="00022A7B" w:rsidRDefault="00022A7B" w:rsidP="00022A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 w:eastAsia="ru-RU"/>
              </w:rPr>
            </w:pPr>
            <w:r w:rsidRPr="00022A7B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E-mail: oao-pdk@pdkuban.ru</w:t>
            </w: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/>
              </w:rPr>
            </w:pPr>
          </w:p>
          <w:p w:rsidR="00022A7B" w:rsidRPr="00022A7B" w:rsidRDefault="00022A7B" w:rsidP="0002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Первый заместитель </w:t>
            </w:r>
          </w:p>
          <w:p w:rsidR="00022A7B" w:rsidRPr="00022A7B" w:rsidRDefault="00022A7B" w:rsidP="0002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генерального директора</w:t>
            </w: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22A7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 xml:space="preserve">_______________ В.Е. Миньков </w:t>
            </w: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022A7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4757" w:type="dxa"/>
            <w:shd w:val="clear" w:color="auto" w:fill="auto"/>
          </w:tcPr>
          <w:p w:rsidR="00022A7B" w:rsidRPr="00022A7B" w:rsidRDefault="00022A7B" w:rsidP="00022A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54" w:type="dxa"/>
            <w:shd w:val="clear" w:color="auto" w:fill="FFFFFF"/>
          </w:tcPr>
          <w:p w:rsidR="00022A7B" w:rsidRPr="00022A7B" w:rsidRDefault="00022A7B" w:rsidP="00022A7B">
            <w:pPr>
              <w:widowControl w:val="0"/>
              <w:tabs>
                <w:tab w:val="left" w:pos="426"/>
                <w:tab w:val="left" w:pos="709"/>
                <w:tab w:val="left" w:pos="699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022A7B" w:rsidRPr="00022A7B" w:rsidRDefault="00022A7B" w:rsidP="00022A7B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058-16/Х</w:t>
      </w:r>
    </w:p>
    <w:p w:rsidR="00022A7B" w:rsidRPr="00022A7B" w:rsidRDefault="00022A7B" w:rsidP="00022A7B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февраля 2016 г.</w:t>
      </w:r>
    </w:p>
    <w:p w:rsidR="00022A7B" w:rsidRPr="00022A7B" w:rsidRDefault="00022A7B" w:rsidP="00022A7B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</w:t>
      </w:r>
    </w:p>
    <w:p w:rsidR="00022A7B" w:rsidRPr="00022A7B" w:rsidRDefault="00022A7B" w:rsidP="0002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поставляемого товара</w:t>
      </w:r>
    </w:p>
    <w:p w:rsidR="00022A7B" w:rsidRPr="00022A7B" w:rsidRDefault="00022A7B" w:rsidP="00022A7B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68"/>
        <w:gridCol w:w="1843"/>
        <w:gridCol w:w="1559"/>
      </w:tblGrid>
      <w:tr w:rsidR="00022A7B" w:rsidRPr="00022A7B" w:rsidTr="002B1FEE">
        <w:trPr>
          <w:trHeight w:val="20"/>
          <w:tblHeader/>
        </w:trPr>
        <w:tc>
          <w:tcPr>
            <w:tcW w:w="709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2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2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Упаковка</w:t>
            </w:r>
          </w:p>
        </w:tc>
        <w:tc>
          <w:tcPr>
            <w:tcW w:w="1843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Кол-во, </w:t>
            </w:r>
            <w:proofErr w:type="gramStart"/>
            <w:r w:rsidRPr="0002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кг</w:t>
            </w:r>
            <w:proofErr w:type="gramEnd"/>
            <w:r w:rsidRPr="0002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1 кг, с НДС 18%</w:t>
            </w:r>
          </w:p>
        </w:tc>
      </w:tr>
      <w:tr w:rsidR="00022A7B" w:rsidRPr="00022A7B" w:rsidTr="002B1FEE">
        <w:trPr>
          <w:trHeight w:val="925"/>
        </w:trPr>
        <w:tc>
          <w:tcPr>
            <w:tcW w:w="709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022A7B" w:rsidRPr="00022A7B" w:rsidRDefault="00022A7B" w:rsidP="00022A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lang w:eastAsia="ru-RU"/>
              </w:rPr>
              <w:t>Краска полиграфическая, пурпурная</w:t>
            </w:r>
          </w:p>
        </w:tc>
        <w:tc>
          <w:tcPr>
            <w:tcW w:w="2268" w:type="dxa"/>
            <w:vAlign w:val="center"/>
          </w:tcPr>
          <w:p w:rsidR="00022A7B" w:rsidRPr="00022A7B" w:rsidRDefault="00022A7B" w:rsidP="00022A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22A7B">
              <w:rPr>
                <w:rFonts w:ascii="Times New Roman" w:eastAsia="Times New Roman" w:hAnsi="Times New Roman" w:cs="Times New Roman"/>
                <w:bCs/>
                <w:lang w:eastAsia="zh-CN"/>
              </w:rPr>
              <w:t>Бочка 200 кг с полиэтиленовым вкладышем</w:t>
            </w:r>
          </w:p>
        </w:tc>
        <w:tc>
          <w:tcPr>
            <w:tcW w:w="1843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</w:tc>
        <w:tc>
          <w:tcPr>
            <w:tcW w:w="1559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22A7B" w:rsidRPr="00022A7B" w:rsidTr="002B1FEE">
        <w:trPr>
          <w:trHeight w:val="437"/>
        </w:trPr>
        <w:tc>
          <w:tcPr>
            <w:tcW w:w="709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260" w:type="dxa"/>
          </w:tcPr>
          <w:p w:rsidR="00022A7B" w:rsidRPr="00022A7B" w:rsidRDefault="00022A7B" w:rsidP="00022A7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lang w:eastAsia="ru-RU"/>
              </w:rPr>
              <w:t>Краска полиграфическая, голубая</w:t>
            </w:r>
          </w:p>
        </w:tc>
        <w:tc>
          <w:tcPr>
            <w:tcW w:w="2268" w:type="dxa"/>
            <w:vAlign w:val="center"/>
          </w:tcPr>
          <w:p w:rsidR="00022A7B" w:rsidRPr="00022A7B" w:rsidRDefault="00022A7B" w:rsidP="00022A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22A7B">
              <w:rPr>
                <w:rFonts w:ascii="Times New Roman" w:eastAsia="Times New Roman" w:hAnsi="Times New Roman" w:cs="Times New Roman"/>
                <w:bCs/>
                <w:lang w:eastAsia="zh-CN"/>
              </w:rPr>
              <w:t>Бочка 200 кг с полиэтиленовым вкладышем</w:t>
            </w:r>
          </w:p>
        </w:tc>
        <w:tc>
          <w:tcPr>
            <w:tcW w:w="1843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</w:tc>
        <w:tc>
          <w:tcPr>
            <w:tcW w:w="1559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22A7B" w:rsidRPr="00022A7B" w:rsidTr="002B1FEE">
        <w:trPr>
          <w:trHeight w:val="471"/>
        </w:trPr>
        <w:tc>
          <w:tcPr>
            <w:tcW w:w="709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260" w:type="dxa"/>
          </w:tcPr>
          <w:p w:rsidR="00022A7B" w:rsidRPr="00022A7B" w:rsidRDefault="00022A7B" w:rsidP="00022A7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lang w:eastAsia="ru-RU"/>
              </w:rPr>
              <w:t>Краска полиграфическая, желтая</w:t>
            </w:r>
          </w:p>
        </w:tc>
        <w:tc>
          <w:tcPr>
            <w:tcW w:w="2268" w:type="dxa"/>
            <w:vAlign w:val="center"/>
          </w:tcPr>
          <w:p w:rsidR="00022A7B" w:rsidRPr="00022A7B" w:rsidRDefault="00022A7B" w:rsidP="00022A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22A7B">
              <w:rPr>
                <w:rFonts w:ascii="Times New Roman" w:eastAsia="Times New Roman" w:hAnsi="Times New Roman" w:cs="Times New Roman"/>
                <w:bCs/>
                <w:lang w:eastAsia="zh-CN"/>
              </w:rPr>
              <w:t>Бочка 200 кг с полиэтиленовым вкладышем</w:t>
            </w:r>
          </w:p>
        </w:tc>
        <w:tc>
          <w:tcPr>
            <w:tcW w:w="1843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</w:tc>
        <w:tc>
          <w:tcPr>
            <w:tcW w:w="1559" w:type="dxa"/>
            <w:vAlign w:val="center"/>
          </w:tcPr>
          <w:p w:rsidR="00022A7B" w:rsidRPr="00022A7B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ПОСТАВЩИК:</w:t>
      </w:r>
      <w:r w:rsidRPr="0002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ПОКУПАТЕЛЬ:</w:t>
      </w:r>
    </w:p>
    <w:p w:rsidR="00022A7B" w:rsidRPr="00022A7B" w:rsidRDefault="00022A7B" w:rsidP="0002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223" w:type="dxa"/>
        <w:tblInd w:w="108" w:type="dxa"/>
        <w:tblLook w:val="0000" w:firstRow="0" w:lastRow="0" w:firstColumn="0" w:lastColumn="0" w:noHBand="0" w:noVBand="0"/>
      </w:tblPr>
      <w:tblGrid>
        <w:gridCol w:w="4452"/>
        <w:gridCol w:w="4771"/>
      </w:tblGrid>
      <w:tr w:rsidR="00022A7B" w:rsidRPr="00022A7B" w:rsidTr="002B1FEE">
        <w:trPr>
          <w:trHeight w:val="3004"/>
        </w:trPr>
        <w:tc>
          <w:tcPr>
            <w:tcW w:w="4452" w:type="dxa"/>
          </w:tcPr>
          <w:p w:rsidR="00022A7B" w:rsidRPr="00022A7B" w:rsidRDefault="00022A7B" w:rsidP="0002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</w:tcPr>
          <w:p w:rsidR="00022A7B" w:rsidRPr="00022A7B" w:rsidRDefault="00022A7B" w:rsidP="0002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Первый заместитель </w:t>
            </w:r>
          </w:p>
          <w:p w:rsidR="00022A7B" w:rsidRPr="00022A7B" w:rsidRDefault="00022A7B" w:rsidP="0002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генерального директора</w:t>
            </w: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022A7B" w:rsidRPr="00022A7B" w:rsidRDefault="00022A7B" w:rsidP="00022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22A7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 xml:space="preserve">_______________ В.Е. Миньков </w:t>
            </w:r>
          </w:p>
          <w:p w:rsidR="00022A7B" w:rsidRPr="00022A7B" w:rsidRDefault="00022A7B" w:rsidP="0002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022A7B" w:rsidRPr="00022A7B" w:rsidRDefault="00022A7B" w:rsidP="0002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2A7B" w:rsidRPr="00022A7B" w:rsidRDefault="00022A7B" w:rsidP="00022A7B">
      <w:pPr>
        <w:spacing w:after="0" w:line="240" w:lineRule="auto"/>
      </w:pPr>
    </w:p>
    <w:p w:rsidR="00022A7B" w:rsidRPr="00424B6A" w:rsidRDefault="00022A7B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2A7B" w:rsidRPr="0042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5"/>
    <w:rsid w:val="00022A7B"/>
    <w:rsid w:val="00034BB9"/>
    <w:rsid w:val="000F0E76"/>
    <w:rsid w:val="002E707D"/>
    <w:rsid w:val="0030695B"/>
    <w:rsid w:val="003430C9"/>
    <w:rsid w:val="003B63D8"/>
    <w:rsid w:val="004234D5"/>
    <w:rsid w:val="00424B6A"/>
    <w:rsid w:val="004E6E01"/>
    <w:rsid w:val="00514581"/>
    <w:rsid w:val="005F7195"/>
    <w:rsid w:val="007A5B1F"/>
    <w:rsid w:val="00931BF7"/>
    <w:rsid w:val="00994CC3"/>
    <w:rsid w:val="009C20D0"/>
    <w:rsid w:val="00AD4C46"/>
    <w:rsid w:val="00B943A2"/>
    <w:rsid w:val="00C84522"/>
    <w:rsid w:val="00CF1515"/>
    <w:rsid w:val="00E677C6"/>
    <w:rsid w:val="00E76C78"/>
    <w:rsid w:val="00EF79E2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d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2016-02-17T12:35:00Z</dcterms:created>
  <dcterms:modified xsi:type="dcterms:W3CDTF">2016-02-19T07:02:00Z</dcterms:modified>
</cp:coreProperties>
</file>