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О.В. </w:t>
      </w:r>
      <w:proofErr w:type="spellStart"/>
      <w:r w:rsidRPr="00CF1515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8C54D8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B4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» </w:t>
      </w:r>
      <w:r w:rsidR="00B41022">
        <w:rPr>
          <w:rFonts w:ascii="Times New Roman" w:hAnsi="Times New Roman" w:cs="Times New Roman"/>
          <w:sz w:val="24"/>
          <w:szCs w:val="24"/>
        </w:rPr>
        <w:t>мая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6A4DCE" w:rsidP="006A4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размещении денежных средств на депозите в иностранной валюте,</w:t>
      </w:r>
      <w:r w:rsidR="00CF1515"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Pr="006304E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6304E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6304E0" w:rsidRDefault="000F0E76" w:rsidP="008C54D8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Cs/>
              </w:rPr>
              <w:t>Закупки у единственного поставщика</w:t>
            </w:r>
            <w:r w:rsidRPr="006304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05EF" w:rsidRPr="006304E0">
              <w:rPr>
                <w:rFonts w:ascii="Times New Roman" w:hAnsi="Times New Roman" w:cs="Times New Roman"/>
                <w:bCs/>
              </w:rPr>
              <w:t xml:space="preserve">(на основании приказа </w:t>
            </w:r>
            <w:r w:rsidR="006A4DCE" w:rsidRPr="006304E0">
              <w:rPr>
                <w:rFonts w:ascii="Times New Roman" w:hAnsi="Times New Roman" w:cs="Times New Roman"/>
                <w:bCs/>
              </w:rPr>
              <w:t>от 18</w:t>
            </w:r>
            <w:r w:rsidR="00DA05EF" w:rsidRPr="006304E0">
              <w:rPr>
                <w:rFonts w:ascii="Times New Roman" w:hAnsi="Times New Roman" w:cs="Times New Roman"/>
                <w:bCs/>
              </w:rPr>
              <w:t>.05</w:t>
            </w:r>
            <w:r w:rsidR="00286D9E" w:rsidRPr="006304E0">
              <w:rPr>
                <w:rFonts w:ascii="Times New Roman" w:hAnsi="Times New Roman" w:cs="Times New Roman"/>
                <w:bCs/>
              </w:rPr>
              <w:t>.</w:t>
            </w:r>
            <w:r w:rsidR="006A4DCE" w:rsidRPr="006304E0">
              <w:rPr>
                <w:rFonts w:ascii="Times New Roman" w:hAnsi="Times New Roman" w:cs="Times New Roman"/>
                <w:bCs/>
              </w:rPr>
              <w:t>2016 г. № 55</w:t>
            </w:r>
            <w:r w:rsidRPr="006304E0">
              <w:rPr>
                <w:rFonts w:ascii="Times New Roman" w:hAnsi="Times New Roman" w:cs="Times New Roman"/>
                <w:bCs/>
              </w:rPr>
              <w:t xml:space="preserve"> и в соответствии с </w:t>
            </w:r>
            <w:r w:rsidR="006A4DCE" w:rsidRPr="006304E0">
              <w:rPr>
                <w:rFonts w:ascii="Times New Roman" w:hAnsi="Times New Roman" w:cs="Times New Roman"/>
                <w:bCs/>
              </w:rPr>
              <w:t>подпунктом 17</w:t>
            </w:r>
            <w:r w:rsidR="00BC5ECA">
              <w:rPr>
                <w:rFonts w:ascii="Times New Roman" w:hAnsi="Times New Roman" w:cs="Times New Roman"/>
                <w:bCs/>
              </w:rPr>
              <w:t xml:space="preserve"> пункта 5.1 Приложения</w:t>
            </w:r>
            <w:r w:rsidR="00DA05EF" w:rsidRPr="006304E0">
              <w:rPr>
                <w:rFonts w:ascii="Times New Roman" w:hAnsi="Times New Roman" w:cs="Times New Roman"/>
                <w:bCs/>
              </w:rPr>
              <w:t xml:space="preserve"> № 6 </w:t>
            </w:r>
            <w:r w:rsidR="00F45BB8" w:rsidRPr="006304E0">
              <w:rPr>
                <w:rFonts w:ascii="Times New Roman" w:hAnsi="Times New Roman" w:cs="Times New Roman"/>
                <w:bCs/>
              </w:rPr>
              <w:t xml:space="preserve">к </w:t>
            </w:r>
            <w:r w:rsidR="00DA05EF" w:rsidRPr="006304E0">
              <w:rPr>
                <w:rFonts w:ascii="Times New Roman" w:hAnsi="Times New Roman" w:cs="Times New Roman"/>
                <w:bCs/>
              </w:rPr>
              <w:t>П</w:t>
            </w:r>
            <w:r w:rsidR="00F45BB8" w:rsidRPr="006304E0">
              <w:rPr>
                <w:rFonts w:ascii="Times New Roman" w:hAnsi="Times New Roman" w:cs="Times New Roman"/>
                <w:bCs/>
              </w:rPr>
              <w:t>оложению</w:t>
            </w:r>
            <w:r w:rsidR="00DA05EF" w:rsidRPr="006304E0">
              <w:rPr>
                <w:rFonts w:ascii="Times New Roman" w:hAnsi="Times New Roman" w:cs="Times New Roman"/>
                <w:bCs/>
              </w:rPr>
              <w:t xml:space="preserve">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6304E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6304E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6304E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6304E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6304E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6304E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6304E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6304E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  <w:r w:rsidR="00BC5ECA">
              <w:rPr>
                <w:rFonts w:ascii="Times New Roman" w:hAnsi="Times New Roman" w:cs="Times New Roman"/>
              </w:rPr>
              <w:t xml:space="preserve"> </w:t>
            </w:r>
            <w:r w:rsidRPr="006304E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BC5ECA" w:rsidRDefault="00BC5ECA" w:rsidP="009C20D0">
            <w:pPr>
              <w:rPr>
                <w:rFonts w:ascii="Times New Roman" w:hAnsi="Times New Roman" w:cs="Times New Roman"/>
              </w:rPr>
            </w:pP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  <w:r w:rsidR="00BC5ECA">
              <w:rPr>
                <w:rFonts w:ascii="Times New Roman" w:hAnsi="Times New Roman" w:cs="Times New Roman"/>
              </w:rPr>
              <w:t xml:space="preserve"> </w:t>
            </w:r>
            <w:r w:rsidRPr="006304E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6304E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6304E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6304E0">
              <w:rPr>
                <w:rFonts w:ascii="Times New Roman" w:hAnsi="Times New Roman" w:cs="Times New Roman"/>
              </w:rPr>
              <w:t xml:space="preserve">Электронная </w:t>
            </w:r>
            <w:proofErr w:type="gramStart"/>
            <w:r w:rsidRPr="006304E0">
              <w:rPr>
                <w:rFonts w:ascii="Times New Roman" w:hAnsi="Times New Roman" w:cs="Times New Roman"/>
              </w:rPr>
              <w:t xml:space="preserve">почта  </w:t>
            </w:r>
            <w:r w:rsidRPr="006304E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r w:rsidRPr="006304E0">
              <w:rPr>
                <w:rFonts w:ascii="Times New Roman" w:hAnsi="Times New Roman" w:cs="Times New Roman"/>
                <w:bCs/>
              </w:rPr>
              <w:t>@pdkuban.ru</w:t>
            </w:r>
            <w:proofErr w:type="gramEnd"/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Телефон:</w:t>
            </w:r>
            <w:r w:rsidRPr="006304E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6304E0" w:rsidRDefault="000F0E76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Pr="006304E0" w:rsidRDefault="000F0E76" w:rsidP="000F0E76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6304E0" w:rsidRDefault="006A4DCE" w:rsidP="009C20D0">
            <w:pPr>
              <w:rPr>
                <w:rFonts w:ascii="Times New Roman" w:hAnsi="Times New Roman" w:cs="Times New Roman"/>
                <w:bCs/>
              </w:rPr>
            </w:pPr>
            <w:r w:rsidRPr="006304E0">
              <w:rPr>
                <w:rFonts w:ascii="Times New Roman" w:hAnsi="Times New Roman" w:cs="Times New Roman"/>
                <w:bCs/>
              </w:rPr>
              <w:t>Размещение денежных средств на депозите в иностранной валюте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Pr="006304E0" w:rsidRDefault="000F0E76" w:rsidP="000F0E76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6304E0" w:rsidRDefault="000F0E76" w:rsidP="001570AA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 xml:space="preserve">В соответствии с проектом </w:t>
            </w:r>
            <w:r w:rsidR="001570AA">
              <w:rPr>
                <w:rFonts w:ascii="Times New Roman" w:hAnsi="Times New Roman" w:cs="Times New Roman"/>
              </w:rPr>
              <w:t>соглашения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6304E0" w:rsidRDefault="00B732DE" w:rsidP="000F0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0F0E76" w:rsidRPr="006304E0">
              <w:rPr>
                <w:rFonts w:ascii="Times New Roman" w:hAnsi="Times New Roman" w:cs="Times New Roman"/>
                <w:b/>
              </w:rPr>
              <w:t>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6304E0" w:rsidRDefault="0012734D" w:rsidP="0058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банком от общества суммы вклада (депозита) её возврат по стечению</w:t>
            </w:r>
            <w:r w:rsidR="00E3194E">
              <w:rPr>
                <w:rFonts w:ascii="Times New Roman" w:hAnsi="Times New Roman" w:cs="Times New Roman"/>
              </w:rPr>
              <w:t xml:space="preserve"> 185 дней</w:t>
            </w:r>
            <w:r>
              <w:rPr>
                <w:rFonts w:ascii="Times New Roman" w:hAnsi="Times New Roman" w:cs="Times New Roman"/>
              </w:rPr>
              <w:t xml:space="preserve"> и вы</w:t>
            </w:r>
            <w:r w:rsidR="00E3194E">
              <w:rPr>
                <w:rFonts w:ascii="Times New Roman" w:hAnsi="Times New Roman" w:cs="Times New Roman"/>
              </w:rPr>
              <w:t>плата процентов на сумму вклада (3,5%)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Pr="006304E0" w:rsidRDefault="000F0E76" w:rsidP="00424B6A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6304E0" w:rsidRDefault="006A4DCE" w:rsidP="00E16A2F">
            <w:pPr>
              <w:jc w:val="both"/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Cs/>
              </w:rPr>
              <w:t>248 155,31</w:t>
            </w:r>
            <w:r w:rsidR="00EC46B6" w:rsidRPr="006304E0">
              <w:rPr>
                <w:rFonts w:ascii="Times New Roman" w:hAnsi="Times New Roman" w:cs="Times New Roman"/>
                <w:bCs/>
              </w:rPr>
              <w:t xml:space="preserve"> </w:t>
            </w:r>
            <w:r w:rsidR="000F0E76" w:rsidRPr="006304E0">
              <w:rPr>
                <w:rFonts w:ascii="Times New Roman" w:hAnsi="Times New Roman" w:cs="Times New Roman"/>
              </w:rPr>
              <w:t>(</w:t>
            </w:r>
            <w:r w:rsidRPr="006304E0">
              <w:rPr>
                <w:rFonts w:ascii="Times New Roman" w:hAnsi="Times New Roman" w:cs="Times New Roman"/>
              </w:rPr>
              <w:t xml:space="preserve">двести сорок восемь тысяч сто пятьдесят </w:t>
            </w:r>
            <w:proofErr w:type="gramStart"/>
            <w:r w:rsidRPr="006304E0">
              <w:rPr>
                <w:rFonts w:ascii="Times New Roman" w:hAnsi="Times New Roman" w:cs="Times New Roman"/>
              </w:rPr>
              <w:t>пять</w:t>
            </w:r>
            <w:r w:rsidR="00BC5ECA">
              <w:rPr>
                <w:rFonts w:ascii="Times New Roman" w:hAnsi="Times New Roman" w:cs="Times New Roman"/>
              </w:rPr>
              <w:t xml:space="preserve"> </w:t>
            </w:r>
            <w:r w:rsidR="00DA05EF" w:rsidRPr="006304E0">
              <w:rPr>
                <w:rFonts w:ascii="Times New Roman" w:hAnsi="Times New Roman" w:cs="Times New Roman"/>
              </w:rPr>
              <w:t xml:space="preserve"> </w:t>
            </w:r>
            <w:r w:rsidR="006304E0" w:rsidRPr="006304E0">
              <w:rPr>
                <w:rFonts w:ascii="Times New Roman" w:hAnsi="Times New Roman" w:cs="Times New Roman"/>
              </w:rPr>
              <w:t>Д</w:t>
            </w:r>
            <w:r w:rsidRPr="006304E0">
              <w:rPr>
                <w:rFonts w:ascii="Times New Roman" w:hAnsi="Times New Roman" w:cs="Times New Roman"/>
              </w:rPr>
              <w:t>олларов</w:t>
            </w:r>
            <w:proofErr w:type="gramEnd"/>
            <w:r w:rsidRPr="006304E0">
              <w:rPr>
                <w:rFonts w:ascii="Times New Roman" w:hAnsi="Times New Roman" w:cs="Times New Roman"/>
              </w:rPr>
              <w:t xml:space="preserve"> США </w:t>
            </w:r>
            <w:r w:rsidR="00BC5ECA">
              <w:rPr>
                <w:rFonts w:ascii="Times New Roman" w:hAnsi="Times New Roman" w:cs="Times New Roman"/>
              </w:rPr>
              <w:t>31 цент)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Pr="00514581" w:rsidRDefault="00E3194E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Pr="00514581" w:rsidRDefault="00E3194E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t>Не установлены (настоящее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Pr="00514581" w:rsidRDefault="00E3194E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о закупке, размер, </w:t>
            </w:r>
            <w:r w:rsidRPr="006304E0">
              <w:rPr>
                <w:rFonts w:ascii="Times New Roman" w:hAnsi="Times New Roman" w:cs="Times New Roman"/>
                <w:b/>
              </w:rPr>
              <w:lastRenderedPageBreak/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hAnsi="Times New Roman" w:cs="Times New Roman"/>
              </w:rPr>
              <w:lastRenderedPageBreak/>
              <w:t xml:space="preserve">Извещение-документация о закупке у единственного поставщика доступна для </w:t>
            </w:r>
            <w:r w:rsidRPr="006304E0">
              <w:rPr>
                <w:rFonts w:ascii="Times New Roman" w:hAnsi="Times New Roman" w:cs="Times New Roman"/>
              </w:rPr>
              <w:lastRenderedPageBreak/>
              <w:t xml:space="preserve">ознакомления в электронном виде на сайте </w:t>
            </w:r>
            <w:hyperlink r:id="rId7" w:history="1"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pdkuban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Pr="006304E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8" w:history="1"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zakupki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6304E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6304E0">
              <w:rPr>
                <w:rFonts w:ascii="Times New Roman" w:hAnsi="Times New Roman" w:cs="Times New Roman"/>
                <w:color w:val="000000" w:themeColor="text1"/>
              </w:rPr>
              <w:t xml:space="preserve"> без </w:t>
            </w:r>
            <w:r w:rsidRPr="006304E0">
              <w:rPr>
                <w:rFonts w:ascii="Times New Roman" w:hAnsi="Times New Roman" w:cs="Times New Roman"/>
              </w:rPr>
              <w:t>взимания платы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Pr="003B63D8" w:rsidRDefault="00E3194E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  <w:b/>
              </w:rPr>
            </w:pPr>
            <w:r w:rsidRPr="006304E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E3194E" w:rsidRPr="006304E0" w:rsidRDefault="00E3194E" w:rsidP="00034BB9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</w:rPr>
              <w:t xml:space="preserve">запросы на разъяснения положений </w:t>
            </w:r>
            <w:r w:rsidR="00BC5ECA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6304E0">
              <w:rPr>
                <w:rFonts w:ascii="Times New Roman" w:eastAsia="Times New Roman" w:hAnsi="Times New Roman" w:cs="Times New Roman"/>
              </w:rPr>
              <w:t>документации не принимаются, разъяснения не предоставляются.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Default="00E3194E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E3194E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3194E" w:rsidRDefault="00E3194E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E3194E" w:rsidRPr="006304E0" w:rsidRDefault="00E3194E" w:rsidP="00424B6A">
            <w:pPr>
              <w:jc w:val="both"/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E3194E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E3194E" w:rsidRDefault="00E3194E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E3194E" w:rsidRPr="006304E0" w:rsidRDefault="00E3194E" w:rsidP="009C20D0">
            <w:pPr>
              <w:rPr>
                <w:rFonts w:ascii="Times New Roman" w:hAnsi="Times New Roman" w:cs="Times New Roman"/>
              </w:rPr>
            </w:pPr>
            <w:r w:rsidRPr="006304E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E0" w:rsidRDefault="006304E0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877B0D" w:rsidP="00877B0D">
      <w:pPr>
        <w:rPr>
          <w:rFonts w:ascii="Times New Roman" w:hAnsi="Times New Roman" w:cs="Times New Roman"/>
          <w:b/>
          <w:sz w:val="24"/>
          <w:szCs w:val="24"/>
        </w:rPr>
      </w:pPr>
    </w:p>
    <w:p w:rsidR="00BC5ECA" w:rsidRDefault="00BC5ECA" w:rsidP="00877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B9" w:rsidRPr="00BC5ECA" w:rsidRDefault="00034BB9" w:rsidP="0087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BC5ECA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E3194E" w:rsidRPr="00A9392E" w:rsidRDefault="00E3194E" w:rsidP="00E319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СОГЛАШЕНИЕ</w:t>
      </w:r>
      <w:r w:rsidRPr="00E34B00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" w:name="_Toc82590873"/>
      <w:bookmarkEnd w:id="1"/>
      <w:r w:rsidRPr="00E34B00">
        <w:rPr>
          <w:rFonts w:ascii="Times New Roman" w:hAnsi="Times New Roman"/>
          <w:b/>
          <w:bCs/>
        </w:rPr>
        <w:t>ОБ ОБЩИХ УСЛОВИЯХ ПРИВЛЕЧЕНИЯ ДЕНЕЖНЫХ СРЕДСТВ ВО ВКЛАД (ДЕПОЗИТ)</w:t>
      </w:r>
      <w:r w:rsidRPr="00E34B00">
        <w:rPr>
          <w:rFonts w:ascii="Times New Roman" w:hAnsi="Times New Roman"/>
          <w:b/>
        </w:rPr>
        <w:t xml:space="preserve">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2" w:name="table01"/>
      <w:bookmarkEnd w:id="2"/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3"/>
        <w:gridCol w:w="4912"/>
      </w:tblGrid>
      <w:tr w:rsidR="00E3194E" w:rsidRPr="00E34B00" w:rsidTr="00E3194E">
        <w:trPr>
          <w:trHeight w:val="368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Pr="00E34B00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4B0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Краснодар</w:t>
            </w:r>
            <w:r w:rsidRPr="00E34B00">
              <w:rPr>
                <w:rFonts w:ascii="Times New Roman" w:hAnsi="Times New Roman"/>
                <w:iCs/>
              </w:rPr>
              <w:t xml:space="preserve">                    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Pr="00E34B00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B00">
              <w:rPr>
                <w:rFonts w:ascii="Times New Roman" w:hAnsi="Times New Roman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</w:rPr>
              <w:t xml:space="preserve">«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 w:rsidRPr="00E34B0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Pr="00E34B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16 </w:t>
            </w:r>
            <w:r w:rsidRPr="00E34B00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194E" w:rsidRPr="005B0C44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F4C3E">
        <w:rPr>
          <w:rFonts w:ascii="Times New Roman" w:hAnsi="Times New Roman"/>
          <w:szCs w:val="20"/>
        </w:rPr>
        <w:t xml:space="preserve">Акционерное общество коммерческий банк «ГЛОБЭКС», именуемое в дальнейшем «Банк», </w:t>
      </w:r>
      <w:r w:rsidRPr="003F4C3E">
        <w:rPr>
          <w:rFonts w:ascii="Times New Roman" w:hAnsi="Times New Roman"/>
        </w:rPr>
        <w:t xml:space="preserve">в лице Управляющего </w:t>
      </w:r>
      <w:r w:rsidRPr="005B21FD">
        <w:rPr>
          <w:rFonts w:ascii="Times New Roman" w:hAnsi="Times New Roman"/>
        </w:rPr>
        <w:t xml:space="preserve">Операционным офисом «Краснодарский» Краснодарского территориального центра Филиала «Ростовский» Акционерного общества коммерческого банка «ГЛОБЭКС» Пешехоновой Ирины Михайловны, действующей на основании Доверенности от 01 февраля 2016г., зарегистрированной </w:t>
      </w:r>
      <w:proofErr w:type="spellStart"/>
      <w:r w:rsidRPr="005B21FD">
        <w:rPr>
          <w:rFonts w:ascii="Times New Roman" w:hAnsi="Times New Roman"/>
        </w:rPr>
        <w:t>Ткачевой</w:t>
      </w:r>
      <w:proofErr w:type="spellEnd"/>
      <w:r w:rsidRPr="005B21FD">
        <w:rPr>
          <w:rFonts w:ascii="Times New Roman" w:hAnsi="Times New Roman"/>
        </w:rPr>
        <w:t xml:space="preserve"> Галиной Викторовной, нотариусом Ростовского-на-Дону нотариального округа, в реестре за № 5-7</w:t>
      </w:r>
      <w:r w:rsidRPr="005B21FD">
        <w:rPr>
          <w:rFonts w:ascii="Times New Roman" w:hAnsi="Times New Roman"/>
          <w:szCs w:val="20"/>
        </w:rPr>
        <w:t xml:space="preserve">, </w:t>
      </w:r>
      <w:r w:rsidRPr="005B21FD">
        <w:rPr>
          <w:rFonts w:ascii="Times New Roman" w:hAnsi="Times New Roman"/>
        </w:rPr>
        <w:t>с одной стороны, и</w:t>
      </w:r>
      <w:r>
        <w:rPr>
          <w:rFonts w:ascii="Times New Roman" w:hAnsi="Times New Roman"/>
        </w:rPr>
        <w:t>__________________</w:t>
      </w:r>
      <w:r w:rsidRPr="005B21FD">
        <w:rPr>
          <w:rFonts w:ascii="Times New Roman" w:hAnsi="Times New Roman"/>
        </w:rPr>
        <w:t xml:space="preserve">, именуемое в дальнейшем «КЛИЕНТ», в лице </w:t>
      </w:r>
      <w:r w:rsidRPr="005B21FD">
        <w:rPr>
          <w:rFonts w:ascii="Times New Roman" w:hAnsi="Times New Roman"/>
        </w:rPr>
        <w:fldChar w:fldCharType="begin"/>
      </w:r>
      <w:r w:rsidRPr="005B21FD">
        <w:rPr>
          <w:rFonts w:ascii="Times New Roman" w:hAnsi="Times New Roman"/>
        </w:rPr>
        <w:instrText xml:space="preserve"> MERGEFIELD "Должность_руководителя_в_родпадеже" </w:instrText>
      </w:r>
      <w:r w:rsidRPr="005B21FD">
        <w:rPr>
          <w:rFonts w:ascii="Times New Roman" w:hAnsi="Times New Roman"/>
        </w:rPr>
        <w:fldChar w:fldCharType="separate"/>
      </w:r>
      <w:r w:rsidRPr="005B21FD">
        <w:rPr>
          <w:rFonts w:ascii="Times New Roman" w:hAnsi="Times New Roman"/>
          <w:noProof/>
        </w:rPr>
        <w:t>Генерального директора</w:t>
      </w:r>
      <w:r w:rsidRPr="005B21FD">
        <w:rPr>
          <w:rFonts w:ascii="Times New Roman" w:hAnsi="Times New Roman"/>
        </w:rPr>
        <w:fldChar w:fldCharType="end"/>
      </w:r>
      <w:r w:rsidRPr="005B21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5B21FD">
        <w:rPr>
          <w:rFonts w:ascii="Times New Roman" w:hAnsi="Times New Roman"/>
        </w:rPr>
        <w:t xml:space="preserve">, действующей на основании </w:t>
      </w:r>
      <w:r w:rsidRPr="005B21FD">
        <w:rPr>
          <w:rFonts w:ascii="Times New Roman" w:hAnsi="Times New Roman"/>
        </w:rPr>
        <w:fldChar w:fldCharType="begin"/>
      </w:r>
      <w:r w:rsidRPr="005B21FD">
        <w:rPr>
          <w:rFonts w:ascii="Times New Roman" w:hAnsi="Times New Roman"/>
        </w:rPr>
        <w:instrText xml:space="preserve"> MERGEFIELD "Действует_на_основании" </w:instrText>
      </w:r>
      <w:r w:rsidRPr="005B21FD">
        <w:rPr>
          <w:rFonts w:ascii="Times New Roman" w:hAnsi="Times New Roman"/>
        </w:rPr>
        <w:fldChar w:fldCharType="separate"/>
      </w:r>
      <w:r w:rsidRPr="005B21FD">
        <w:rPr>
          <w:rFonts w:ascii="Times New Roman" w:hAnsi="Times New Roman"/>
          <w:noProof/>
        </w:rPr>
        <w:t>Устава</w:t>
      </w:r>
      <w:r w:rsidRPr="005B21FD">
        <w:rPr>
          <w:rFonts w:ascii="Times New Roman" w:hAnsi="Times New Roman"/>
        </w:rPr>
        <w:fldChar w:fldCharType="end"/>
      </w:r>
      <w:r w:rsidRPr="005B21FD">
        <w:rPr>
          <w:rFonts w:ascii="Times New Roman" w:hAnsi="Times New Roman"/>
        </w:rPr>
        <w:t>,</w:t>
      </w:r>
      <w:r w:rsidRPr="005B21FD">
        <w:rPr>
          <w:rFonts w:ascii="Times New Roman" w:hAnsi="Times New Roman"/>
          <w:iCs/>
          <w:vertAlign w:val="superscript"/>
        </w:rPr>
        <w:t xml:space="preserve"> </w:t>
      </w:r>
      <w:r w:rsidRPr="005B21FD">
        <w:rPr>
          <w:rFonts w:ascii="Times New Roman" w:hAnsi="Times New Roman"/>
        </w:rPr>
        <w:t>с другой стороны, далее совместно именуемые «Стороны», по отдельности «Сторона», заключили настоящее Соглашение об общих условиях привлечения денежных средств во вклад (депозит) (</w:t>
      </w:r>
      <w:r w:rsidRPr="00D2243A">
        <w:rPr>
          <w:rFonts w:ascii="Times New Roman" w:hAnsi="Times New Roman"/>
        </w:rPr>
        <w:t>далее – Соглашение) о нижеследующем</w:t>
      </w:r>
      <w:r w:rsidRPr="005B0C44">
        <w:rPr>
          <w:rFonts w:ascii="Times New Roman" w:hAnsi="Times New Roman"/>
        </w:rPr>
        <w:t>: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numPr>
          <w:ilvl w:val="0"/>
          <w:numId w:val="16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Термины</w:t>
      </w:r>
      <w:r w:rsidRPr="00E34B00">
        <w:rPr>
          <w:rFonts w:ascii="Times New Roman" w:hAnsi="Times New Roman"/>
          <w:b/>
        </w:rPr>
        <w:t xml:space="preserve">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/>
          <w:iCs/>
        </w:rPr>
        <w:t>Вклад (депозит)</w:t>
      </w:r>
      <w:r w:rsidRPr="00E34B00">
        <w:rPr>
          <w:rFonts w:ascii="Times New Roman" w:hAnsi="Times New Roman"/>
        </w:rPr>
        <w:t xml:space="preserve"> – денежные средства в валюте Российской Федерации или иностранной валюте, размещаемые Клиентом в Банке в соответствии с настоящим Соглашением.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/>
          <w:iCs/>
        </w:rPr>
        <w:t>Сделка</w:t>
      </w:r>
      <w:r w:rsidRPr="00E34B00">
        <w:rPr>
          <w:rFonts w:ascii="Times New Roman" w:hAnsi="Times New Roman"/>
          <w:iCs/>
        </w:rPr>
        <w:t xml:space="preserve"> </w:t>
      </w:r>
      <w:r w:rsidRPr="00E34B00">
        <w:rPr>
          <w:rFonts w:ascii="Times New Roman" w:hAnsi="Times New Roman"/>
        </w:rPr>
        <w:t xml:space="preserve">– договор о привлечении денежных средств Клиента во вклад (депозит), заключаемый Сторонами в рамках настоящего Соглашения посредством обмена подтверждениями по Системе ДБО.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36943">
        <w:rPr>
          <w:rFonts w:ascii="Times New Roman" w:hAnsi="Times New Roman"/>
          <w:b/>
        </w:rPr>
        <w:t>Система ДБО</w:t>
      </w:r>
      <w:r w:rsidRPr="00636943">
        <w:rPr>
          <w:rFonts w:ascii="Times New Roman" w:hAnsi="Times New Roman"/>
          <w:bCs/>
        </w:rPr>
        <w:t xml:space="preserve"> – организационно-техническая система «Клиент-Банк» или «</w:t>
      </w:r>
      <w:proofErr w:type="spellStart"/>
      <w:r w:rsidRPr="00636943">
        <w:rPr>
          <w:rFonts w:ascii="Times New Roman" w:hAnsi="Times New Roman"/>
          <w:bCs/>
          <w:lang w:val="en-US"/>
        </w:rPr>
        <w:t>iBank</w:t>
      </w:r>
      <w:proofErr w:type="spellEnd"/>
      <w:r w:rsidRPr="00636943">
        <w:rPr>
          <w:rFonts w:ascii="Times New Roman" w:hAnsi="Times New Roman"/>
          <w:bCs/>
        </w:rPr>
        <w:t>2», обеспечивающая создание, прием и передачу Сторонами электронных документов по телекоммуникационным каналам связи.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/>
          <w:iCs/>
        </w:rPr>
        <w:t>Уполномоченный работник</w:t>
      </w:r>
      <w:r w:rsidRPr="00E34B00">
        <w:rPr>
          <w:rFonts w:ascii="Times New Roman" w:hAnsi="Times New Roman"/>
        </w:rPr>
        <w:t xml:space="preserve"> – физическое лицо, сведения о котором указаны </w:t>
      </w:r>
      <w:proofErr w:type="gramStart"/>
      <w:r w:rsidRPr="00E34B00">
        <w:rPr>
          <w:rFonts w:ascii="Times New Roman" w:hAnsi="Times New Roman"/>
        </w:rPr>
        <w:t>Стороной  в</w:t>
      </w:r>
      <w:proofErr w:type="gramEnd"/>
      <w:r w:rsidRPr="00E34B00">
        <w:rPr>
          <w:rFonts w:ascii="Times New Roman" w:hAnsi="Times New Roman"/>
        </w:rPr>
        <w:t xml:space="preserve"> списке, предоставленном другой Сторон</w:t>
      </w:r>
      <w:r>
        <w:rPr>
          <w:rFonts w:ascii="Times New Roman" w:hAnsi="Times New Roman"/>
        </w:rPr>
        <w:t>е</w:t>
      </w:r>
      <w:r w:rsidRPr="00E34B00">
        <w:rPr>
          <w:rFonts w:ascii="Times New Roman" w:hAnsi="Times New Roman"/>
        </w:rPr>
        <w:t xml:space="preserve"> по форме, установленной Приложением № 1 к настоящему Соглашению, и имеющее право вести от имени соответствующей Стороны переговоры о согласовании существенных условий Сделки.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C5D18">
        <w:rPr>
          <w:rFonts w:ascii="Times New Roman" w:hAnsi="Times New Roman"/>
          <w:b/>
        </w:rPr>
        <w:t>Уполномоченный представитель</w:t>
      </w:r>
      <w:r>
        <w:rPr>
          <w:rFonts w:ascii="Times New Roman" w:hAnsi="Times New Roman"/>
        </w:rPr>
        <w:t xml:space="preserve"> – </w:t>
      </w:r>
      <w:r w:rsidRPr="00BC5D18">
        <w:rPr>
          <w:rFonts w:ascii="Times New Roman" w:hAnsi="Times New Roman"/>
        </w:rPr>
        <w:t xml:space="preserve">лицо, уполномоченное Стороной на совершение Сделки и подписание от имени Стороны подтверждения, содержащего </w:t>
      </w:r>
      <w:proofErr w:type="spellStart"/>
      <w:r w:rsidRPr="00BC5D18">
        <w:rPr>
          <w:rFonts w:ascii="Times New Roman" w:hAnsi="Times New Roman"/>
        </w:rPr>
        <w:t>cущественные</w:t>
      </w:r>
      <w:proofErr w:type="spellEnd"/>
      <w:r w:rsidRPr="00BC5D18">
        <w:rPr>
          <w:rFonts w:ascii="Times New Roman" w:hAnsi="Times New Roman"/>
        </w:rPr>
        <w:t xml:space="preserve"> условия Сделки. Полномочия Уполномоченного представителя Клиента должны быть подтверждены соответствующими документами, полученными Банком на момент совершения Сделки.</w:t>
      </w:r>
      <w:r w:rsidRPr="00E34B00">
        <w:rPr>
          <w:rFonts w:ascii="Times New Roman" w:hAnsi="Times New Roman"/>
        </w:rPr>
        <w:t xml:space="preserve">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/>
          <w:iCs/>
        </w:rPr>
        <w:t>Рабочий день</w:t>
      </w:r>
      <w:r w:rsidRPr="00E34B00">
        <w:rPr>
          <w:rFonts w:ascii="Times New Roman" w:hAnsi="Times New Roman"/>
          <w:bCs/>
        </w:rPr>
        <w:t xml:space="preserve"> </w:t>
      </w:r>
      <w:r w:rsidRPr="00E34B00">
        <w:rPr>
          <w:rFonts w:ascii="Times New Roman" w:hAnsi="Times New Roman"/>
        </w:rPr>
        <w:t>– календарный день, кроме установленных законодательством Российской Федерации нерабочих праздничных дней, а также выходных дней, которыми являются суббота, воскресенье и дни, на которые в соответствии с законодательством Российской Федерации переносятся выходные дни.</w:t>
      </w:r>
    </w:p>
    <w:p w:rsidR="00E3194E" w:rsidRPr="00E34B00" w:rsidRDefault="00E3194E" w:rsidP="00E3194E">
      <w:pPr>
        <w:pStyle w:val="a5"/>
        <w:ind w:firstLine="709"/>
        <w:rPr>
          <w:bCs/>
        </w:rPr>
      </w:pPr>
    </w:p>
    <w:p w:rsidR="00E3194E" w:rsidRPr="00E34B00" w:rsidRDefault="00E3194E" w:rsidP="00E3194E">
      <w:pPr>
        <w:numPr>
          <w:ilvl w:val="0"/>
          <w:numId w:val="16"/>
        </w:numPr>
        <w:shd w:val="clear" w:color="auto" w:fill="D9D9D9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Предмет Соглашения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Настоящее Соглашение определяет порядок и общие условия совершения Сторонами Сделок, возврата Вкладов (депозитов), а также выплаты процентов на сумму Вклада (депозита).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3. Порядок совершения Сделок</w:t>
      </w:r>
      <w:r w:rsidRPr="00E34B00">
        <w:rPr>
          <w:rFonts w:ascii="Times New Roman" w:hAnsi="Times New Roman"/>
          <w:b/>
        </w:rPr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3.1. При совершении каждой Сделки Уполномоченные работники Сторон проводят переговоры по телефону с целью достижения договоренности о существенных условиях Сделки и обеспечивают обмен подтверждениями по форме Приложений №№ 2а-2г к настоящему Соглашению, содержащими существенные условия Сделки</w:t>
      </w:r>
      <w:r>
        <w:rPr>
          <w:rFonts w:ascii="Times New Roman" w:hAnsi="Times New Roman"/>
        </w:rPr>
        <w:t>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Существенными условиями Сделки являются</w:t>
      </w:r>
      <w:r w:rsidRPr="00E34B00">
        <w:rPr>
          <w:rFonts w:ascii="Times New Roman" w:hAnsi="Times New Roman"/>
        </w:rPr>
        <w:t>:</w:t>
      </w:r>
    </w:p>
    <w:p w:rsidR="00E3194E" w:rsidRPr="00E34B00" w:rsidRDefault="00E3194E" w:rsidP="00E3194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сумм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Вклада (депозита);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валют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Сделки;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срок размещения Вклада (депозита);</w:t>
      </w:r>
    </w:p>
    <w:p w:rsidR="00E3194E" w:rsidRPr="00E34B00" w:rsidRDefault="00E3194E" w:rsidP="00E3194E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размещения </w:t>
      </w:r>
      <w:r>
        <w:rPr>
          <w:rFonts w:ascii="Times New Roman" w:hAnsi="Times New Roman"/>
        </w:rPr>
        <w:t xml:space="preserve">денежных </w:t>
      </w:r>
      <w:r w:rsidRPr="00E34B00">
        <w:rPr>
          <w:rFonts w:ascii="Times New Roman" w:hAnsi="Times New Roman"/>
        </w:rPr>
        <w:t>средств во Вклад (депозит);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окончания срока Вклада (депозита);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Банка_____________                                                    От Клиента______________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процентн</w:t>
      </w:r>
      <w:r>
        <w:rPr>
          <w:rFonts w:ascii="Times New Roman" w:hAnsi="Times New Roman"/>
        </w:rPr>
        <w:t>ая</w:t>
      </w:r>
      <w:r w:rsidRPr="00E34B00">
        <w:rPr>
          <w:rFonts w:ascii="Times New Roman" w:hAnsi="Times New Roman"/>
        </w:rPr>
        <w:t xml:space="preserve"> ставк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>;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 xml:space="preserve">сроки выплаты процентов по Вкладу (депозиту);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условия досрочного возврата Вклада (депозита);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максимальн</w:t>
      </w:r>
      <w:r>
        <w:rPr>
          <w:rFonts w:ascii="Times New Roman" w:hAnsi="Times New Roman"/>
        </w:rPr>
        <w:t>ая</w:t>
      </w:r>
      <w:r w:rsidRPr="00E34B00">
        <w:rPr>
          <w:rFonts w:ascii="Times New Roman" w:hAnsi="Times New Roman"/>
        </w:rPr>
        <w:t xml:space="preserve"> сумм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Вклада (депозита) с учетом всех дополнительных взносов;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окончания приема дополнительных взносов во Вклад (депозит);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минимальн</w:t>
      </w:r>
      <w:r>
        <w:rPr>
          <w:rFonts w:ascii="Times New Roman" w:hAnsi="Times New Roman"/>
        </w:rPr>
        <w:t>ая</w:t>
      </w:r>
      <w:r w:rsidRPr="00E34B00">
        <w:rPr>
          <w:rFonts w:ascii="Times New Roman" w:hAnsi="Times New Roman"/>
        </w:rPr>
        <w:t xml:space="preserve"> сумм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Вклада (</w:t>
      </w:r>
      <w:r w:rsidRPr="00E34B00">
        <w:rPr>
          <w:rFonts w:ascii="Times New Roman" w:hAnsi="Times New Roman"/>
        </w:rPr>
        <w:t>депозита</w:t>
      </w:r>
      <w:r>
        <w:rPr>
          <w:rFonts w:ascii="Times New Roman" w:hAnsi="Times New Roman"/>
        </w:rPr>
        <w:t>)</w:t>
      </w:r>
      <w:r w:rsidRPr="00E34B00">
        <w:rPr>
          <w:rFonts w:ascii="Times New Roman" w:hAnsi="Times New Roman"/>
        </w:rPr>
        <w:t xml:space="preserve"> после осуществления частичного снятия;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начала осуществления частичного снятия;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-</w:t>
      </w:r>
      <w:r w:rsidRPr="00341ADB">
        <w:rPr>
          <w:rFonts w:ascii="Times New Roman" w:hAnsi="Times New Roman"/>
          <w:lang w:val="en-US"/>
        </w:rPr>
        <w:t> </w:t>
      </w:r>
      <w:r w:rsidRPr="00E34B00">
        <w:rPr>
          <w:rFonts w:ascii="Times New Roman" w:hAnsi="Times New Roman"/>
        </w:rPr>
        <w:t>иные согласованные в ходе переговоров условия, не противоречащие настоящему Соглашению.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E34B00">
        <w:rPr>
          <w:rFonts w:ascii="Times New Roman" w:hAnsi="Times New Roman"/>
        </w:rPr>
        <w:t xml:space="preserve">. По результатам согласования Уполномоченными работниками Сторон по телефону существенных условий Сделки Клиент с помощью Системы ДБО направляет в Банк подтверждение-оферту по форме Приложений №№ 2а-2г, содержащее все существенные условия Сделки.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В ответ на полученное от Клиента подтверждение-оферту Банк направляет встречное подтверждение-акцепт по форме Приложений №№ 2а-2г.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Сделка считается заключенной в момент направления Банком встречного подтверждения-акцепта. 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E34B00">
        <w:rPr>
          <w:rFonts w:ascii="Times New Roman" w:hAnsi="Times New Roman"/>
        </w:rPr>
        <w:t>. Подтверждения по всем существенным условиям Сделки должны содержать одинаковые условия Сделки, согласованные в результате телефонных переговоров. В случае выявления разногласий в подтверждениях Стороны принимают на себя обязательство немедленно заявить об этом друг другу и принять меры к устранению разногласий.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Стороны проводят переговоры и осуществляют обмен подтверждениями в течение 1 (Одного) Рабочего дня с момента достижения договоренности о существенных условиях Сделки по телефону.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0E0D54">
        <w:rPr>
          <w:rFonts w:ascii="Times New Roman" w:hAnsi="Times New Roman"/>
        </w:rPr>
        <w:t xml:space="preserve">Стороны соглашаются, что каждая из них может вести запись состоявшихся между ними телефонных переговоров, и что такая запись может служить доказательством при рассмотрении </w:t>
      </w:r>
      <w:r w:rsidRPr="00842767">
        <w:rPr>
          <w:rFonts w:ascii="Times New Roman" w:hAnsi="Times New Roman"/>
        </w:rPr>
        <w:t xml:space="preserve">споров </w:t>
      </w:r>
      <w:r w:rsidRPr="000E0D54">
        <w:rPr>
          <w:rFonts w:ascii="Times New Roman" w:hAnsi="Times New Roman"/>
        </w:rPr>
        <w:t>по вопросам, относящимся к настоящему Соглашению</w:t>
      </w:r>
      <w:r>
        <w:rPr>
          <w:rFonts w:ascii="Times New Roman" w:hAnsi="Times New Roman"/>
        </w:rPr>
        <w:t>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E34B00">
        <w:rPr>
          <w:rFonts w:ascii="Times New Roman" w:hAnsi="Times New Roman"/>
        </w:rPr>
        <w:t xml:space="preserve">. После обмена Сторонами подтверждениями, содержащими одинаковые условия Сделки, ни одна из Сторон не вправе отказаться от выполнения ее условий, за исключением случаев, предусмотренных настоящим Соглашением.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E34B00">
        <w:rPr>
          <w:rFonts w:ascii="Times New Roman" w:hAnsi="Times New Roman"/>
        </w:rPr>
        <w:t xml:space="preserve">. Подтверждение считается оформленным надлежащим образом, если оно подписано электронной подписью Стороны в соответствии с требованиями </w:t>
      </w:r>
      <w:r w:rsidRPr="00E34B00">
        <w:rPr>
          <w:rFonts w:ascii="Times New Roman" w:hAnsi="Times New Roman"/>
          <w:iCs/>
        </w:rPr>
        <w:t>договора о банковском обслуживании с использованием Системы ДБО.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Стороны признают, что подтверждения каждой Стороны, полученные другой Стороной по Системе ДБО в виде электронных документов, подписанных электронной подписью Уполномоченных представителей</w:t>
      </w:r>
      <w:r>
        <w:rPr>
          <w:rFonts w:ascii="Times New Roman" w:hAnsi="Times New Roman"/>
        </w:rPr>
        <w:t>,</w:t>
      </w:r>
      <w:r w:rsidRPr="00E34B00">
        <w:rPr>
          <w:rFonts w:ascii="Times New Roman" w:hAnsi="Times New Roman"/>
        </w:rPr>
        <w:t xml:space="preserve"> имеют равную юридическую силу с надлежаще оформленными и собственноручно подписанными Уполномоченными представителями Сторон документами на бумажных носителях.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8</w:t>
      </w:r>
      <w:r w:rsidRPr="00E34B00">
        <w:rPr>
          <w:rFonts w:ascii="Times New Roman" w:hAnsi="Times New Roman"/>
        </w:rPr>
        <w:t>. В случае изменения списка Уполномоченных работников Сторона обязуется направить другой Стороне до начала следующего Рабочего дня новый список по форме Приложения № 1 к настоящему Соглашению.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В случае замены Уполномоченного представителя Сторона обязуется направить другой Стороне документ, подтверждающий полномочия нового представителя и, при необходимости, осуществить процедуры смены ключей в соответствии с договором о банковском обслуживании с </w:t>
      </w:r>
      <w:r>
        <w:rPr>
          <w:rFonts w:ascii="Times New Roman" w:hAnsi="Times New Roman"/>
        </w:rPr>
        <w:t>использованием</w:t>
      </w:r>
      <w:r w:rsidRPr="00E34B00">
        <w:rPr>
          <w:rFonts w:ascii="Times New Roman" w:hAnsi="Times New Roman"/>
        </w:rPr>
        <w:t xml:space="preserve"> Системы ДБО. Стороны обязуются руководствоваться </w:t>
      </w:r>
      <w:r>
        <w:rPr>
          <w:rFonts w:ascii="Times New Roman" w:hAnsi="Times New Roman"/>
        </w:rPr>
        <w:t>информацией</w:t>
      </w:r>
      <w:r w:rsidRPr="00E34B00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новом </w:t>
      </w:r>
      <w:r w:rsidRPr="00E34B00">
        <w:rPr>
          <w:rFonts w:ascii="Times New Roman" w:hAnsi="Times New Roman"/>
        </w:rPr>
        <w:t>Уполномоченно</w:t>
      </w:r>
      <w:r>
        <w:rPr>
          <w:rFonts w:ascii="Times New Roman" w:hAnsi="Times New Roman"/>
        </w:rPr>
        <w:t>м</w:t>
      </w:r>
      <w:r w:rsidRPr="00E34B00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</w:t>
      </w:r>
      <w:r w:rsidRPr="00E34B00">
        <w:rPr>
          <w:rFonts w:ascii="Times New Roman" w:hAnsi="Times New Roman"/>
        </w:rPr>
        <w:t xml:space="preserve"> не позднее 1 (Одного) Рабочего дня с момента получения документа, подтверждающего полномочия нового Уполномоченного представителя.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34B00">
        <w:rPr>
          <w:rFonts w:ascii="Times New Roman" w:hAnsi="Times New Roman"/>
        </w:rPr>
        <w:t xml:space="preserve">. Для каждой Сделки Банком открывается отдельный счет по вкладу (депозиту). </w:t>
      </w:r>
    </w:p>
    <w:p w:rsidR="00E3194E" w:rsidRPr="00636943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Банк в </w:t>
      </w:r>
      <w:r w:rsidRPr="00636943">
        <w:rPr>
          <w:rFonts w:ascii="Times New Roman" w:hAnsi="Times New Roman"/>
        </w:rPr>
        <w:t xml:space="preserve">течение дня, в котором производится обмен подтверждениями, направляет Клиенту информацию о номере открытого в соответствии с согласованными Сторонами условиями Сделки счета по вкладу (депозиту).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36943">
        <w:rPr>
          <w:rFonts w:ascii="Times New Roman" w:hAnsi="Times New Roman"/>
        </w:rPr>
        <w:t>3.10. Клиент осуществляет перечисление денежных средств во Вклад (депозит) в безналичном порядке со своего расчетного счета (расчетных счетов) на счет по вкладу (депозиту) в сроки, предусмотренные условиями</w:t>
      </w:r>
      <w:r>
        <w:rPr>
          <w:rFonts w:ascii="Times New Roman" w:hAnsi="Times New Roman"/>
        </w:rPr>
        <w:t xml:space="preserve"> Сделок</w:t>
      </w:r>
      <w:r w:rsidRPr="00E34B00">
        <w:rPr>
          <w:rFonts w:ascii="Times New Roman" w:hAnsi="Times New Roman"/>
        </w:rPr>
        <w:t xml:space="preserve">. Обязательства </w:t>
      </w:r>
      <w:r w:rsidRPr="00E34B00">
        <w:rPr>
          <w:rFonts w:ascii="Times New Roman" w:hAnsi="Times New Roman"/>
          <w:bCs/>
          <w:iCs/>
        </w:rPr>
        <w:t>Банка</w:t>
      </w:r>
      <w:r w:rsidRPr="00E34B00">
        <w:rPr>
          <w:rFonts w:ascii="Times New Roman" w:hAnsi="Times New Roman"/>
        </w:rPr>
        <w:t xml:space="preserve"> по каждой Сделке вступают в </w:t>
      </w:r>
      <w:r w:rsidRPr="00E34B00">
        <w:rPr>
          <w:rFonts w:ascii="Times New Roman" w:hAnsi="Times New Roman"/>
        </w:rPr>
        <w:lastRenderedPageBreak/>
        <w:t xml:space="preserve">силу с момента поступления на счет по вкладу (депозиту) </w:t>
      </w:r>
      <w:r w:rsidRPr="00E34B00">
        <w:rPr>
          <w:rFonts w:ascii="Times New Roman" w:hAnsi="Times New Roman"/>
          <w:bCs/>
          <w:iCs/>
        </w:rPr>
        <w:t xml:space="preserve">Клиента </w:t>
      </w:r>
      <w:r w:rsidRPr="00E34B00">
        <w:rPr>
          <w:rFonts w:ascii="Times New Roman" w:hAnsi="Times New Roman"/>
        </w:rPr>
        <w:t xml:space="preserve">в согласованный Сторонами срок всей суммы Вклада (депозита).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Банка_____________                                                    От Клиента______________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Течение срока </w:t>
      </w:r>
      <w:r>
        <w:rPr>
          <w:rFonts w:ascii="Times New Roman" w:hAnsi="Times New Roman"/>
        </w:rPr>
        <w:t>В</w:t>
      </w:r>
      <w:r w:rsidRPr="00E34B00">
        <w:rPr>
          <w:rFonts w:ascii="Times New Roman" w:hAnsi="Times New Roman"/>
        </w:rPr>
        <w:t>клада (депозита) по каждой Сделке</w:t>
      </w:r>
      <w:r w:rsidRPr="00E34B00">
        <w:rPr>
          <w:rFonts w:ascii="Times New Roman" w:hAnsi="Times New Roman"/>
          <w:bCs/>
        </w:rPr>
        <w:t xml:space="preserve"> </w:t>
      </w:r>
      <w:r w:rsidRPr="00E34B00">
        <w:rPr>
          <w:rFonts w:ascii="Times New Roman" w:hAnsi="Times New Roman"/>
        </w:rPr>
        <w:t>начинается на следующий день после поступления на счет по вкладу (депозиту)</w:t>
      </w:r>
      <w:r w:rsidRPr="00E34B00">
        <w:rPr>
          <w:rFonts w:ascii="Times New Roman" w:hAnsi="Times New Roman"/>
          <w:bCs/>
        </w:rPr>
        <w:t xml:space="preserve"> </w:t>
      </w:r>
      <w:r w:rsidRPr="00E34B00">
        <w:rPr>
          <w:rFonts w:ascii="Times New Roman" w:hAnsi="Times New Roman"/>
          <w:bCs/>
          <w:iCs/>
        </w:rPr>
        <w:t>Клиента</w:t>
      </w:r>
      <w:r w:rsidRPr="00E34B00">
        <w:rPr>
          <w:rFonts w:ascii="Times New Roman" w:hAnsi="Times New Roman"/>
          <w:bCs/>
        </w:rPr>
        <w:t xml:space="preserve"> </w:t>
      </w:r>
      <w:r w:rsidRPr="00E34B00">
        <w:rPr>
          <w:rFonts w:ascii="Times New Roman" w:hAnsi="Times New Roman"/>
        </w:rPr>
        <w:t>всей суммы Вклада (депозита).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34B00"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>11</w:t>
      </w:r>
      <w:r w:rsidRPr="00E34B00">
        <w:rPr>
          <w:rFonts w:ascii="Times New Roman" w:hAnsi="Times New Roman"/>
          <w:iCs/>
        </w:rPr>
        <w:t>. В случае если условиями Сделки предусмотрена возможность досрочного расторжения Сделки (частичного снятия денежных средств Вклада (депозита)), заявление о досрочном расторжении Сделки (частичном снятии денежных средств Вклада (депозита)) направляется в Банк на бумажном носителе либо посредством Системы ДБО.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3.1</w:t>
      </w:r>
      <w:r>
        <w:rPr>
          <w:rFonts w:ascii="Times New Roman" w:hAnsi="Times New Roman"/>
        </w:rPr>
        <w:t>2</w:t>
      </w:r>
      <w:r w:rsidRPr="00E34B00">
        <w:rPr>
          <w:rFonts w:ascii="Times New Roman" w:hAnsi="Times New Roman"/>
        </w:rPr>
        <w:t xml:space="preserve">. Клиент вправе изменить реквизиты </w:t>
      </w:r>
      <w:r>
        <w:rPr>
          <w:rFonts w:ascii="Times New Roman" w:hAnsi="Times New Roman"/>
        </w:rPr>
        <w:t>для</w:t>
      </w:r>
      <w:r w:rsidRPr="00E34B00">
        <w:rPr>
          <w:rFonts w:ascii="Times New Roman" w:hAnsi="Times New Roman"/>
        </w:rPr>
        <w:t xml:space="preserve"> возврат</w:t>
      </w:r>
      <w:r>
        <w:rPr>
          <w:rFonts w:ascii="Times New Roman" w:hAnsi="Times New Roman"/>
        </w:rPr>
        <w:t>а</w:t>
      </w:r>
      <w:r w:rsidRPr="00E34B00">
        <w:rPr>
          <w:rFonts w:ascii="Times New Roman" w:hAnsi="Times New Roman"/>
        </w:rPr>
        <w:t xml:space="preserve"> суммы Вклада (депозита) и процентов по нему путем направления в Банк </w:t>
      </w:r>
      <w:r w:rsidRPr="00842767">
        <w:rPr>
          <w:rFonts w:ascii="Times New Roman" w:hAnsi="Times New Roman"/>
        </w:rPr>
        <w:t xml:space="preserve">заявления </w:t>
      </w:r>
      <w:r w:rsidRPr="00E34B00">
        <w:rPr>
          <w:rFonts w:ascii="Times New Roman" w:hAnsi="Times New Roman"/>
        </w:rPr>
        <w:t xml:space="preserve">на бумажном носителе или посредством Системы ДБО, которое должно быть получено Банком не позднее чем за 1 (Один) Рабочий день до истечения срока Вклада (депозита).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b/>
          <w:bCs/>
          <w:lang w:eastAsia="ru-RU"/>
        </w:rPr>
        <w:t>4. Порядок, условия начисления и выплаты процентов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>4.1. Проценты на сумму Вклада (депозита) по каждой Сделке начисляются со дня, следующего за днем поступления</w:t>
      </w:r>
      <w:r>
        <w:rPr>
          <w:rFonts w:ascii="Times New Roman" w:hAnsi="Times New Roman"/>
          <w:lang w:eastAsia="ru-RU"/>
        </w:rPr>
        <w:t xml:space="preserve"> денежных</w:t>
      </w:r>
      <w:r w:rsidRPr="00E34B00">
        <w:rPr>
          <w:rFonts w:ascii="Times New Roman" w:hAnsi="Times New Roman"/>
          <w:lang w:eastAsia="ru-RU"/>
        </w:rPr>
        <w:t xml:space="preserve"> средств на счет по вкладу (депозиту) Клиента, по день списания средств со счета по вкладу (депозиту) Клиента включительно. Если срок возврата суммы Вклада (депозита) и уплаты процентов по нему заканчивается в нерабочий день, то днем возврата суммы Вклада (депозита) считается следующий</w:t>
      </w:r>
      <w:r>
        <w:rPr>
          <w:rFonts w:ascii="Times New Roman" w:hAnsi="Times New Roman"/>
          <w:lang w:eastAsia="ru-RU"/>
        </w:rPr>
        <w:t xml:space="preserve"> за ним</w:t>
      </w:r>
      <w:r w:rsidRPr="00E34B00">
        <w:rPr>
          <w:rFonts w:ascii="Times New Roman" w:hAnsi="Times New Roman"/>
          <w:lang w:eastAsia="ru-RU"/>
        </w:rPr>
        <w:t xml:space="preserve"> Рабочий день, а проценты на сумму Вклада (депозита) начисляются по фактическую дату возврата суммы Вклада (депозита).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4.2. При расчете процентов за базу берется действительное число календарных дней в году (365 или 366 дней соответственно). Под ежемесячной выплатой процентов понимается выплата процентов по истечении каждого календарного месяца, отсчитываемого с даты внесения денежных средств во Вклад (депозит). Под ежеквартальной выплатой процентов понимается выплата процентов по истечении периода, равного 3 (Трем) календарным месяцам, отсчитываемого с даты внесения денежных средств во Вклад (депозит).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>4.3. Уплата процентов по Сделке производится в согласованном Сторонами порядке и сроки, предусмотренные условиями Сделок, подтвержденных Сторонами: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>4.3.1. В день окончания срока Вклада (депозита).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Начисленные проценты перечисляются вместе с основной суммой Вклада (депозита) по реквизитам, указанным в подтверждениях.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4.3.2. Ежемесячно/ежеквартально или по истечении фиксированных периодов.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lang w:eastAsia="ru-RU"/>
        </w:rPr>
      </w:pPr>
      <w:r w:rsidRPr="00E34B00">
        <w:rPr>
          <w:rFonts w:ascii="Times New Roman" w:hAnsi="Times New Roman"/>
          <w:lang w:eastAsia="ru-RU"/>
        </w:rPr>
        <w:t>В случае периодической (по истечении месяца/квартала/фиксированного периода) выплаты процентов и перечисления их в безналичном порядке на расчетный счет Клиента проценты на сумму Вклада (депозита) начисляются ежемесячно/ежеквартально/за каждый период, определенный условиями Сделки, исходя из фактического количества дней нахождения денежных средств во вкладе (депозите) в течение месяца/квартала/периода, за который производится начисление процентов. Начисленные проценты за месяц/квартал/период выплачиваются Банком в день окончания каждого месяца/квартала/периода и перечисляются Банком на расчетный счет Клиента, указанный в подтверждениях.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Проценты, начисленные за месяц/квартал/период, на который приходится день возврата суммы Вклада (депозита), в день окончания срока Вклада (депозита) перечисляются вместе с основной суммой Вклада (депозита) по реквизитам, указанным в подтверждениях.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4.4. В случае частичного снятия суммы Вклада (депозита) в соответствии с условиями Сделки уплата процентов производится в порядке, предусмотренном п. 4.3. настоящего Соглашения. Уплата процентов при частичном снятии в день частичного снятия не производится. Начисление процентов на сумму частичных выплат производится по процентной ставке, согласованной Сторонами в подтверждениях.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4B00">
        <w:rPr>
          <w:rFonts w:ascii="Times New Roman" w:hAnsi="Times New Roman"/>
          <w:lang w:eastAsia="ru-RU"/>
        </w:rPr>
        <w:t xml:space="preserve">4.5. В случае досрочного расторжения Сделки в соответствии с условиями Сделки проценты на сумму Вклада (депозита) начисляются и выплачиваются за фактическое количество дней нахождения денежных средств во Вкладе (депозите) по ставкам досрочного </w:t>
      </w:r>
      <w:proofErr w:type="gramStart"/>
      <w:r w:rsidRPr="00E34B00">
        <w:rPr>
          <w:rFonts w:ascii="Times New Roman" w:hAnsi="Times New Roman"/>
          <w:lang w:eastAsia="ru-RU"/>
        </w:rPr>
        <w:t xml:space="preserve">расторжения,   </w:t>
      </w:r>
      <w:proofErr w:type="gramEnd"/>
      <w:r w:rsidRPr="00E34B00">
        <w:rPr>
          <w:rFonts w:ascii="Times New Roman" w:hAnsi="Times New Roman"/>
          <w:lang w:eastAsia="ru-RU"/>
        </w:rPr>
        <w:t xml:space="preserve">действующим на день представления  Клиентом в Банк письменного заявления на досрочный отзыв Вклада (депозита). Если ранее Банком производилась выплата процентов Клиенту, при </w:t>
      </w:r>
      <w:r w:rsidRPr="00E34B00">
        <w:rPr>
          <w:rFonts w:ascii="Times New Roman" w:hAnsi="Times New Roman"/>
          <w:lang w:eastAsia="ru-RU"/>
        </w:rPr>
        <w:lastRenderedPageBreak/>
        <w:t>досрочном истребовании Вклада (депозита) Банк в день возврата Вклада (</w:t>
      </w:r>
      <w:proofErr w:type="gramStart"/>
      <w:r w:rsidRPr="00E34B00">
        <w:rPr>
          <w:rFonts w:ascii="Times New Roman" w:hAnsi="Times New Roman"/>
          <w:lang w:eastAsia="ru-RU"/>
        </w:rPr>
        <w:t>депозита)  удерживает</w:t>
      </w:r>
      <w:proofErr w:type="gramEnd"/>
      <w:r w:rsidRPr="00E34B00">
        <w:rPr>
          <w:rFonts w:ascii="Times New Roman" w:hAnsi="Times New Roman"/>
          <w:lang w:eastAsia="ru-RU"/>
        </w:rPr>
        <w:t xml:space="preserve"> из суммы Вклада (депозита) денежные средства в сумме, составляющей разницу между суммой полученных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Банка_____________                                                    От Клиента______________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lang w:eastAsia="ru-RU"/>
        </w:rPr>
        <w:t>Клиентом процентов по ставке, согласованной в соответствии с условиями Сделки, и суммой процентов, рассчитанной по ставке досрочного расторжения, утвержденной в Банке.</w:t>
      </w:r>
      <w:r w:rsidRPr="00E34B00">
        <w:rPr>
          <w:rFonts w:ascii="Times New Roman" w:hAnsi="Times New Roman"/>
        </w:rPr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4.6. В случае внесения дополнительных взносов в соответствии с условиями Сделки проценты на сумму дополнительных взносов начисляются и выплачиваются по ставке, указанной в подтверждениях. </w:t>
      </w: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 xml:space="preserve">5. Права и обязанности </w:t>
      </w:r>
      <w:r>
        <w:rPr>
          <w:rFonts w:ascii="Times New Roman" w:hAnsi="Times New Roman"/>
          <w:b/>
          <w:bCs/>
        </w:rPr>
        <w:t>С</w:t>
      </w:r>
      <w:r w:rsidRPr="00E34B00">
        <w:rPr>
          <w:rFonts w:ascii="Times New Roman" w:hAnsi="Times New Roman"/>
          <w:b/>
          <w:bCs/>
        </w:rPr>
        <w:t>торон</w:t>
      </w:r>
      <w:r w:rsidRPr="00E34B00">
        <w:rPr>
          <w:rFonts w:ascii="Times New Roman" w:hAnsi="Times New Roman"/>
          <w:b/>
        </w:rPr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Cs/>
        </w:rPr>
        <w:t xml:space="preserve">5.1. </w:t>
      </w:r>
      <w:r w:rsidRPr="00E34B00">
        <w:rPr>
          <w:rFonts w:ascii="Times New Roman" w:hAnsi="Times New Roman"/>
          <w:bCs/>
          <w:iCs/>
        </w:rPr>
        <w:t xml:space="preserve">Клиент </w:t>
      </w:r>
      <w:r w:rsidRPr="00E34B00">
        <w:rPr>
          <w:rFonts w:ascii="Times New Roman" w:hAnsi="Times New Roman"/>
          <w:bCs/>
        </w:rPr>
        <w:t>обязуется:</w:t>
      </w:r>
      <w:r w:rsidRPr="00E34B00">
        <w:rPr>
          <w:rFonts w:ascii="Times New Roman" w:hAnsi="Times New Roman"/>
        </w:rPr>
        <w:t xml:space="preserve">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5.1.1. При заключении Соглашения представить в Банк документы, предусмотренные действующим Перечнем документов, обязательных для представления с целью открытия счета по вкладу (депозиту).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5.1.2. В случае внесения изменений и дополнений в документы, представленные при заключении настоящего Соглашения, пред</w:t>
      </w:r>
      <w:r>
        <w:rPr>
          <w:rFonts w:ascii="Times New Roman" w:hAnsi="Times New Roman"/>
        </w:rPr>
        <w:t>о</w:t>
      </w:r>
      <w:r w:rsidRPr="00E34B00">
        <w:rPr>
          <w:rFonts w:ascii="Times New Roman" w:hAnsi="Times New Roman"/>
        </w:rPr>
        <w:t xml:space="preserve">ставить в </w:t>
      </w:r>
      <w:r w:rsidRPr="00E34B00">
        <w:rPr>
          <w:rFonts w:ascii="Times New Roman" w:hAnsi="Times New Roman"/>
          <w:bCs/>
          <w:iCs/>
        </w:rPr>
        <w:t xml:space="preserve">Банк </w:t>
      </w:r>
      <w:r w:rsidRPr="00E34B00">
        <w:rPr>
          <w:rFonts w:ascii="Times New Roman" w:hAnsi="Times New Roman"/>
        </w:rPr>
        <w:t xml:space="preserve">новые документы и/или документы, подтверждающие внесение изменений и дополнений, не позднее 5 (Пяти) Рабочих дней с даты </w:t>
      </w:r>
      <w:r>
        <w:rPr>
          <w:rFonts w:ascii="Times New Roman" w:hAnsi="Times New Roman"/>
        </w:rPr>
        <w:t xml:space="preserve">внесения </w:t>
      </w:r>
      <w:r w:rsidRPr="00E34B00">
        <w:rPr>
          <w:rFonts w:ascii="Times New Roman" w:hAnsi="Times New Roman"/>
        </w:rPr>
        <w:t>соответствующих изменений и дополнений</w:t>
      </w:r>
      <w:r w:rsidRPr="000D0B94">
        <w:rPr>
          <w:rFonts w:ascii="Times New Roman" w:eastAsia="Times New Roman" w:hAnsi="Times New Roman"/>
          <w:lang w:eastAsia="ru-RU"/>
        </w:rPr>
        <w:t xml:space="preserve"> </w:t>
      </w:r>
      <w:r w:rsidRPr="000D0B94">
        <w:rPr>
          <w:rFonts w:ascii="Times New Roman" w:hAnsi="Times New Roman"/>
        </w:rPr>
        <w:t>или даты получения документов с внесенными изменениями после их государственной регистрации (в случае если внесенные изменения подлежат государственной регистрации)</w:t>
      </w:r>
      <w:r w:rsidRPr="00E34B00">
        <w:rPr>
          <w:rFonts w:ascii="Times New Roman" w:hAnsi="Times New Roman"/>
        </w:rPr>
        <w:t>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5.1.3. Перечислять </w:t>
      </w:r>
      <w:r w:rsidRPr="00E34B00">
        <w:rPr>
          <w:rFonts w:ascii="Times New Roman" w:hAnsi="Times New Roman"/>
          <w:bCs/>
          <w:iCs/>
        </w:rPr>
        <w:t>Банку</w:t>
      </w:r>
      <w:r w:rsidRPr="00E34B00">
        <w:rPr>
          <w:rFonts w:ascii="Times New Roman" w:hAnsi="Times New Roman"/>
        </w:rPr>
        <w:t xml:space="preserve"> денежные средства в суммах и сроки, предусмотренные условиями Сделок, подтвержденных Сторонами в порядке, определенном разделом 3 настоящего Соглашения.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5.1.4. При перечислении денежных средств во Вклад (депозит) </w:t>
      </w:r>
      <w:r>
        <w:rPr>
          <w:rFonts w:ascii="Times New Roman" w:hAnsi="Times New Roman"/>
          <w:bCs/>
          <w:iCs/>
        </w:rPr>
        <w:t>указывать</w:t>
      </w:r>
      <w:r w:rsidRPr="00E34B00">
        <w:rPr>
          <w:rFonts w:ascii="Times New Roman" w:hAnsi="Times New Roman"/>
        </w:rPr>
        <w:t xml:space="preserve"> в поле </w:t>
      </w:r>
      <w:r>
        <w:rPr>
          <w:rFonts w:ascii="Times New Roman" w:hAnsi="Times New Roman"/>
        </w:rPr>
        <w:t>«</w:t>
      </w:r>
      <w:r w:rsidRPr="00E34B00">
        <w:rPr>
          <w:rFonts w:ascii="Times New Roman" w:hAnsi="Times New Roman"/>
        </w:rPr>
        <w:t>Назначение платежа</w:t>
      </w:r>
      <w:r>
        <w:rPr>
          <w:rFonts w:ascii="Times New Roman" w:hAnsi="Times New Roman"/>
        </w:rPr>
        <w:t>»</w:t>
      </w:r>
      <w:r w:rsidRPr="00E34B00">
        <w:rPr>
          <w:rFonts w:ascii="Times New Roman" w:hAnsi="Times New Roman"/>
        </w:rPr>
        <w:t xml:space="preserve"> платежных поручений: «Перечисление средств во вклад (депозит), Соглашение от «___» _________20__ г. № _____, подтверждение от «___</w:t>
      </w:r>
      <w:proofErr w:type="gramStart"/>
      <w:r w:rsidRPr="00E34B00">
        <w:rPr>
          <w:rFonts w:ascii="Times New Roman" w:hAnsi="Times New Roman"/>
        </w:rPr>
        <w:t>_»_</w:t>
      </w:r>
      <w:proofErr w:type="gramEnd"/>
      <w:r w:rsidRPr="00E34B00">
        <w:rPr>
          <w:rFonts w:ascii="Times New Roman" w:hAnsi="Times New Roman"/>
        </w:rPr>
        <w:t>_____________20__ г. № _____  Без НДС».</w:t>
      </w:r>
    </w:p>
    <w:p w:rsidR="00E3194E" w:rsidRPr="00636943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5.1.5. В день перечисления денежных средств во Вклад (депозит) проинформировать Банк об </w:t>
      </w:r>
      <w:r w:rsidRPr="00AF1768">
        <w:rPr>
          <w:rFonts w:ascii="Times New Roman" w:hAnsi="Times New Roman"/>
        </w:rPr>
        <w:t xml:space="preserve">осуществлении </w:t>
      </w:r>
      <w:r w:rsidRPr="00636943">
        <w:rPr>
          <w:rFonts w:ascii="Times New Roman" w:hAnsi="Times New Roman"/>
        </w:rPr>
        <w:t xml:space="preserve">перевода денежных средств во Вклад (депозит) путем направления сообщения на бумажном носителе либо посредством Системы ДБО. </w:t>
      </w:r>
    </w:p>
    <w:p w:rsidR="00E3194E" w:rsidRPr="00636943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36943">
        <w:rPr>
          <w:rFonts w:ascii="Times New Roman" w:hAnsi="Times New Roman"/>
        </w:rPr>
        <w:t xml:space="preserve">5.1.6. Не позднее 5 (Пятого) Рабочего дня каждого календарного года письменно </w:t>
      </w:r>
      <w:proofErr w:type="gramStart"/>
      <w:r w:rsidRPr="00636943">
        <w:rPr>
          <w:rFonts w:ascii="Times New Roman" w:hAnsi="Times New Roman"/>
        </w:rPr>
        <w:t xml:space="preserve">подтверждать  </w:t>
      </w:r>
      <w:r w:rsidRPr="00636943">
        <w:rPr>
          <w:rFonts w:ascii="Times New Roman" w:hAnsi="Times New Roman"/>
          <w:bCs/>
          <w:iCs/>
        </w:rPr>
        <w:t>Банку</w:t>
      </w:r>
      <w:proofErr w:type="gramEnd"/>
      <w:r w:rsidRPr="00636943">
        <w:rPr>
          <w:rFonts w:ascii="Times New Roman" w:hAnsi="Times New Roman"/>
        </w:rPr>
        <w:t xml:space="preserve"> остатки денежных средств на счете(счетах) по вкладу(депозиту) </w:t>
      </w:r>
      <w:r w:rsidRPr="00636943">
        <w:rPr>
          <w:rFonts w:ascii="Times New Roman" w:hAnsi="Times New Roman"/>
          <w:bCs/>
          <w:iCs/>
        </w:rPr>
        <w:t>Клиента</w:t>
      </w:r>
      <w:r w:rsidRPr="00636943">
        <w:rPr>
          <w:rFonts w:ascii="Times New Roman" w:hAnsi="Times New Roman"/>
        </w:rPr>
        <w:t xml:space="preserve"> по состоянию на 1 января текущего года.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36943">
        <w:rPr>
          <w:rFonts w:ascii="Times New Roman" w:hAnsi="Times New Roman"/>
        </w:rPr>
        <w:t xml:space="preserve">5.1.7. Предоставлять по требованию Банка </w:t>
      </w:r>
      <w:proofErr w:type="gramStart"/>
      <w:r w:rsidRPr="00636943">
        <w:rPr>
          <w:rFonts w:ascii="Times New Roman" w:hAnsi="Times New Roman"/>
        </w:rPr>
        <w:t>документы  согласно</w:t>
      </w:r>
      <w:proofErr w:type="gramEnd"/>
      <w:r w:rsidRPr="00636943">
        <w:rPr>
          <w:rFonts w:ascii="Times New Roman" w:hAnsi="Times New Roman"/>
        </w:rPr>
        <w:t xml:space="preserve"> измененному (дополненному) в соответствии с</w:t>
      </w:r>
      <w:r w:rsidRPr="00E34B00">
        <w:rPr>
          <w:rFonts w:ascii="Times New Roman" w:hAnsi="Times New Roman"/>
        </w:rPr>
        <w:t xml:space="preserve"> п. 5.3.2. настоящего Соглашения Перечню документов, обязательных для представления с целью открытия счета по вкладу (депозиту).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Cs/>
        </w:rPr>
        <w:t xml:space="preserve">5.2. </w:t>
      </w:r>
      <w:r w:rsidRPr="00E34B00">
        <w:rPr>
          <w:rFonts w:ascii="Times New Roman" w:hAnsi="Times New Roman"/>
          <w:bCs/>
          <w:iCs/>
        </w:rPr>
        <w:t>Банк</w:t>
      </w:r>
      <w:r w:rsidRPr="00E34B00">
        <w:rPr>
          <w:rFonts w:ascii="Times New Roman" w:hAnsi="Times New Roman"/>
          <w:bCs/>
        </w:rPr>
        <w:t xml:space="preserve"> обязуется:</w:t>
      </w:r>
      <w:r w:rsidRPr="00E34B00">
        <w:rPr>
          <w:rFonts w:ascii="Times New Roman" w:hAnsi="Times New Roman"/>
        </w:rPr>
        <w:t xml:space="preserve">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5.2.1. Принять денежные средства</w:t>
      </w:r>
      <w:r w:rsidRPr="00E34B00">
        <w:rPr>
          <w:rFonts w:ascii="Times New Roman" w:hAnsi="Times New Roman"/>
          <w:iCs/>
        </w:rPr>
        <w:t xml:space="preserve"> </w:t>
      </w:r>
      <w:r w:rsidRPr="00E34B00">
        <w:rPr>
          <w:rFonts w:ascii="Times New Roman" w:hAnsi="Times New Roman"/>
          <w:bCs/>
          <w:iCs/>
        </w:rPr>
        <w:t xml:space="preserve">Клиента </w:t>
      </w:r>
      <w:r w:rsidRPr="00E34B00">
        <w:rPr>
          <w:rFonts w:ascii="Times New Roman" w:hAnsi="Times New Roman"/>
        </w:rPr>
        <w:t>во Вклад (депозит)</w:t>
      </w:r>
      <w:r w:rsidRPr="00E34B00">
        <w:rPr>
          <w:rFonts w:ascii="Times New Roman" w:hAnsi="Times New Roman"/>
          <w:bCs/>
          <w:iCs/>
        </w:rPr>
        <w:t xml:space="preserve"> </w:t>
      </w:r>
      <w:r w:rsidRPr="00E34B00">
        <w:rPr>
          <w:rFonts w:ascii="Times New Roman" w:hAnsi="Times New Roman"/>
        </w:rPr>
        <w:t xml:space="preserve">и возвратить их по окончании срока размещения.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5.2.2. Начислять и уплачивать проценты в соответствии с условиями Сделок, подтвержденных Сторонами в порядке, определенном настоящим Соглашением.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5.2.3. В день окончания срока Вклада (депозита) перечислить сумму Вклада (депозита) и причитающиеся Клиенту проценты по реквизитам, указанным в подтверждениях, за исключением случаев ограничения пользования денежными средствами, предусмотренных законодательством Российской Федерации. Если дата возврата Вклада (депозита) (списания средств со счета по вкладу (депозиту)) в соответствии с заключенной Сделкой приходится на нерабочий день, то срок платежа переносится на первый следующий за ним Рабочий день с начислением установленных Сделкой процентов. Такой перенос сроков платежа не будет рассматриваться как нарушение условий Сделки.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Возвратом Вклада (депозита) и/или выплатой начисленных процентов считается зачисление Банком денежных средств на открытый счет Клиента в Банке либо списание с корреспондентского счета Банка, если счет Клиента открыт в другом банке.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5.2.4. Не разглашать сведения о Сделках и операциях </w:t>
      </w:r>
      <w:r w:rsidRPr="00E34B00">
        <w:rPr>
          <w:rFonts w:ascii="Times New Roman" w:hAnsi="Times New Roman"/>
          <w:bCs/>
          <w:iCs/>
        </w:rPr>
        <w:t>Клиента</w:t>
      </w:r>
      <w:r w:rsidRPr="00E34B00">
        <w:rPr>
          <w:rFonts w:ascii="Times New Roman" w:hAnsi="Times New Roman"/>
        </w:rPr>
        <w:t xml:space="preserve">, составляющих банковскую тайну, за исключением случаев, предусмотренных законодательством Российской Федерации.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lastRenderedPageBreak/>
        <w:t xml:space="preserve">5.2.5. В случае досрочного расторжения Сделки в соответствии с условиями Сделки возвратить Клиенту сумму Вклада (депозита) не позднее 5 (Пяти) Рабочих дней с даты получения Банком письменного заявления Клиента.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  <w:bCs/>
        </w:rPr>
        <w:t xml:space="preserve">5.3. </w:t>
      </w:r>
      <w:r w:rsidRPr="00E34B00">
        <w:rPr>
          <w:rFonts w:ascii="Times New Roman" w:hAnsi="Times New Roman"/>
          <w:bCs/>
          <w:iCs/>
        </w:rPr>
        <w:t>Банк</w:t>
      </w:r>
      <w:r w:rsidRPr="00E34B00">
        <w:rPr>
          <w:rFonts w:ascii="Times New Roman" w:hAnsi="Times New Roman"/>
          <w:bCs/>
        </w:rPr>
        <w:t xml:space="preserve"> имеет право: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5.3.1. Отказаться от Сделки и/или возвратить денежные средства </w:t>
      </w:r>
      <w:r w:rsidRPr="00E34B00">
        <w:rPr>
          <w:rFonts w:ascii="Times New Roman" w:hAnsi="Times New Roman"/>
          <w:bCs/>
          <w:iCs/>
        </w:rPr>
        <w:t>Клиенту</w:t>
      </w:r>
      <w:r w:rsidRPr="00E34B00">
        <w:rPr>
          <w:rFonts w:ascii="Times New Roman" w:hAnsi="Times New Roman"/>
        </w:rPr>
        <w:t xml:space="preserve"> не позднее дня, следующего за днем их поступления на счет по вкладу (депозиту) </w:t>
      </w:r>
      <w:r w:rsidRPr="00E34B00">
        <w:rPr>
          <w:rFonts w:ascii="Times New Roman" w:hAnsi="Times New Roman"/>
          <w:bCs/>
          <w:iCs/>
        </w:rPr>
        <w:t xml:space="preserve">Банка, </w:t>
      </w:r>
      <w:r w:rsidRPr="00E34B00">
        <w:rPr>
          <w:rFonts w:ascii="Times New Roman" w:hAnsi="Times New Roman"/>
        </w:rPr>
        <w:t xml:space="preserve">в случае невыполнения </w:t>
      </w:r>
      <w:r w:rsidRPr="00E34B00">
        <w:rPr>
          <w:rFonts w:ascii="Times New Roman" w:hAnsi="Times New Roman"/>
          <w:bCs/>
          <w:iCs/>
        </w:rPr>
        <w:t>Клиентом</w:t>
      </w:r>
      <w:r w:rsidRPr="00E34B00">
        <w:rPr>
          <w:rFonts w:ascii="Times New Roman" w:hAnsi="Times New Roman"/>
        </w:rPr>
        <w:t xml:space="preserve"> условий пунктов 5.1.3. - 5.1.4. настоящего Соглашения.</w:t>
      </w:r>
      <w:r w:rsidRPr="00E34B00">
        <w:rPr>
          <w:rFonts w:ascii="Times New Roman" w:hAnsi="Times New Roman"/>
        </w:rPr>
        <w:tab/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Банка_____________                                                    От Клиента______________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5.3.2. Изменять и дополнять Перечень документов, обязательных для представления с целью открытия счета по вкладу (депозиту), в соответствии с требованиями законодательства Российской Федерации и требовать от Клиента предоставления документов в соответствии с измененным (дополненным) Перечнем.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5.4. Клиент имеет право: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5.4.1. Истребовать Вклад (депозит) до истечения срока, установленного условиями Сделки, в случае если соответствующая возможность предусмотрена условиями Сделки.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5.4.2. Осуществлять частичное изъятие денежных средств со Вклада (депозита) при условии предоставления в Банк письменного заявления на бумажном носителе или посредством Системы ДБО о частичном изъятии денежных средств не позднее, чем за 3 (Три) Рабочих дня до предполагаемой даты изъятия денежных средств на условиях Сделки, в случае если соответствующая возможность предусмотрена условиями Сделки. 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5.4.3. Вносить дополнительные взносы во Вклад (депозит) в валюте Вклада (депозита) на условиях Сделки, в случае если соответствующая возможность предусмотрена условиями Сделки.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6. Форс-мажорные обстоятельства</w:t>
      </w:r>
      <w:r w:rsidRPr="00E34B00">
        <w:rPr>
          <w:rFonts w:ascii="Times New Roman" w:hAnsi="Times New Roman"/>
          <w:b/>
        </w:rPr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6.1. В случае возникновения обстоятельств непреодолимой силы, к которым относятся, в частности, стихийные бедствия, аварии, пожары, массовые беспорядки, забастовки,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 и иные обстоятельства, чрезвычайные и непредотвратимые при данных условиях, запрещающие или препятствующие осуществлению Сторонами своих функций по настоящему Соглашению, Стороны освобождаются от ответственности за неисполнение или ненадлежащее исполнение взятых на себя обязательств.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6.2. При наступлении обстоятельств непреодолимой силы Сторона должна без промедления известить о них в письменном виде другую </w:t>
      </w:r>
      <w:r>
        <w:rPr>
          <w:rFonts w:ascii="Times New Roman" w:hAnsi="Times New Roman"/>
        </w:rPr>
        <w:t>С</w:t>
      </w:r>
      <w:r w:rsidRPr="00E34B00">
        <w:rPr>
          <w:rFonts w:ascii="Times New Roman" w:hAnsi="Times New Roman"/>
        </w:rPr>
        <w:t>торону.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Соглашению и срок исполнения обязательств.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6.3. По прекращении указанных выше обстоятельств Сторона должна без промедления известить об этом другую </w:t>
      </w:r>
      <w:r>
        <w:rPr>
          <w:rFonts w:ascii="Times New Roman" w:hAnsi="Times New Roman"/>
        </w:rPr>
        <w:t>С</w:t>
      </w:r>
      <w:r w:rsidRPr="00E34B00">
        <w:rPr>
          <w:rFonts w:ascii="Times New Roman" w:hAnsi="Times New Roman"/>
        </w:rPr>
        <w:t xml:space="preserve">торону в письменном виде. В извещении должен быть указан срок, в течение которого предполагается исполнить обязательства по настоящему Соглашению.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  <w:bCs/>
        </w:rPr>
        <w:t>7. Срок действия Соглашения. Порядок его расторжения</w:t>
      </w:r>
      <w:r w:rsidRPr="00E34B00">
        <w:rPr>
          <w:rFonts w:ascii="Times New Roman" w:hAnsi="Times New Roman"/>
          <w:b/>
        </w:rPr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7.1. Настоящее Соглашение вступает в силу с момента его подписания Сторонами и действует без ограничения срока.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7.2. Каждая из Сторон имеет право расторгнуть настоящее Соглашение, направив другой Стороне уведомление в письменном виде за 10 (Десять) Рабочих дней до даты расторжения, при этом все Сделки, совершенные до указанной в уведомлении даты, подлежат исполнению Сторонами в установленном настоящим Соглашением порядке.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7.3. Изменения и дополнения в настоящее Соглашение вносятся Сторонами путем подписания представителями Сторон дополнительных соглашений, являющихся неотъемлемой частью настоящего Соглашения.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7.4. Все приложения к Соглашению являются его неотъемлемой частью.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7.5. Настоящее Соглашение составлено в </w:t>
      </w:r>
      <w:r>
        <w:rPr>
          <w:rFonts w:ascii="Times New Roman" w:hAnsi="Times New Roman"/>
        </w:rPr>
        <w:t>2 (Д</w:t>
      </w:r>
      <w:r w:rsidRPr="00E34B00">
        <w:rPr>
          <w:rFonts w:ascii="Times New Roman" w:hAnsi="Times New Roman"/>
        </w:rPr>
        <w:t>вух</w:t>
      </w:r>
      <w:r>
        <w:rPr>
          <w:rFonts w:ascii="Times New Roman" w:hAnsi="Times New Roman"/>
        </w:rPr>
        <w:t>)</w:t>
      </w:r>
      <w:r w:rsidRPr="00E34B00">
        <w:rPr>
          <w:rFonts w:ascii="Times New Roman" w:hAnsi="Times New Roman"/>
        </w:rPr>
        <w:t xml:space="preserve"> экземплярах, имеющих одинаковую юридическую силу, по одному для каждой Стороны. 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4B00">
        <w:rPr>
          <w:rFonts w:ascii="Times New Roman" w:hAnsi="Times New Roman"/>
          <w:b/>
          <w:bCs/>
        </w:rPr>
        <w:lastRenderedPageBreak/>
        <w:t>8. Прочие условия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8.1. В случае невыполнения Сторонами в полном объеме или частично условий Сделок, подтвержденных Сторонами в порядке, определенном разделом 3 настоящего Соглашения, Стороны несут ответственность в соответствии с законодательством Российской Федерации и настоящим Соглашением.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8.2. Стороны принимают на себя полную и исключительную ответственность за доступ работников к </w:t>
      </w:r>
      <w:r>
        <w:rPr>
          <w:rFonts w:ascii="Times New Roman" w:hAnsi="Times New Roman"/>
        </w:rPr>
        <w:t>Системам ДБО</w:t>
      </w:r>
      <w:r w:rsidRPr="00E34B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которые </w:t>
      </w:r>
      <w:r w:rsidRPr="00E34B00">
        <w:rPr>
          <w:rFonts w:ascii="Times New Roman" w:hAnsi="Times New Roman"/>
        </w:rPr>
        <w:t>использу</w:t>
      </w:r>
      <w:r>
        <w:rPr>
          <w:rFonts w:ascii="Times New Roman" w:hAnsi="Times New Roman"/>
        </w:rPr>
        <w:t xml:space="preserve">ются </w:t>
      </w:r>
      <w:r w:rsidRPr="00E34B00">
        <w:rPr>
          <w:rFonts w:ascii="Times New Roman" w:hAnsi="Times New Roman"/>
        </w:rPr>
        <w:t>или могу</w:t>
      </w:r>
      <w:r>
        <w:rPr>
          <w:rFonts w:ascii="Times New Roman" w:hAnsi="Times New Roman"/>
        </w:rPr>
        <w:t>т</w:t>
      </w:r>
      <w:r w:rsidRPr="00E34B00">
        <w:rPr>
          <w:rFonts w:ascii="Times New Roman" w:hAnsi="Times New Roman"/>
        </w:rPr>
        <w:t xml:space="preserve"> быть использованы для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Банка_____________                                                    От Клиента______________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>формирования и обмена письменными подтверждениями в соответствии с положениями настоящего Соглашения.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8.3. Настоящее Соглашение в соответствующей части вносит изменения в заключенный между Сторонами </w:t>
      </w:r>
      <w:r>
        <w:rPr>
          <w:rFonts w:ascii="Times New Roman" w:hAnsi="Times New Roman"/>
        </w:rPr>
        <w:t>д</w:t>
      </w:r>
      <w:r w:rsidRPr="00E34B00">
        <w:rPr>
          <w:rFonts w:ascii="Times New Roman" w:hAnsi="Times New Roman"/>
        </w:rPr>
        <w:t xml:space="preserve">оговор о банковском обслуживании с использованием </w:t>
      </w:r>
      <w:r>
        <w:rPr>
          <w:rFonts w:ascii="Times New Roman" w:hAnsi="Times New Roman"/>
        </w:rPr>
        <w:t>Системы ДБО</w:t>
      </w:r>
      <w:r w:rsidRPr="00E34B00">
        <w:rPr>
          <w:rFonts w:ascii="Times New Roman" w:hAnsi="Times New Roman"/>
        </w:rPr>
        <w:t>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34B00">
        <w:rPr>
          <w:rFonts w:ascii="Times New Roman" w:hAnsi="Times New Roman"/>
        </w:rPr>
        <w:t xml:space="preserve">8.4. Споры по настоящему Договору рассматриваются Сторонами путем переговоров, а при </w:t>
      </w:r>
      <w:proofErr w:type="spellStart"/>
      <w:r w:rsidRPr="00E34B00">
        <w:rPr>
          <w:rFonts w:ascii="Times New Roman" w:hAnsi="Times New Roman"/>
        </w:rPr>
        <w:t>недостижении</w:t>
      </w:r>
      <w:proofErr w:type="spellEnd"/>
      <w:r w:rsidRPr="00E34B00">
        <w:rPr>
          <w:rFonts w:ascii="Times New Roman" w:hAnsi="Times New Roman"/>
        </w:rPr>
        <w:t xml:space="preserve"> согласия – в соответствии с </w:t>
      </w:r>
      <w:proofErr w:type="gramStart"/>
      <w:r w:rsidRPr="00E34B00">
        <w:rPr>
          <w:rFonts w:ascii="Times New Roman" w:hAnsi="Times New Roman"/>
        </w:rPr>
        <w:t>законодательством  Российской</w:t>
      </w:r>
      <w:proofErr w:type="gramEnd"/>
      <w:r w:rsidRPr="00E34B00">
        <w:rPr>
          <w:rFonts w:ascii="Times New Roman" w:hAnsi="Times New Roman"/>
        </w:rPr>
        <w:t xml:space="preserve"> Федерации в </w:t>
      </w:r>
      <w:r>
        <w:rPr>
          <w:rFonts w:ascii="Times New Roman" w:hAnsi="Times New Roman"/>
        </w:rPr>
        <w:t>Арбитражном суде по Ростовской области.</w:t>
      </w:r>
    </w:p>
    <w:p w:rsidR="00E3194E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E3194E" w:rsidRPr="00E34B00" w:rsidRDefault="00E3194E" w:rsidP="00E3194E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B00">
        <w:rPr>
          <w:rFonts w:ascii="Times New Roman" w:hAnsi="Times New Roman"/>
          <w:b/>
        </w:rPr>
        <w:t>9. Адреса, банковские реквизиты и подписи Сторон</w:t>
      </w: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4786"/>
        <w:gridCol w:w="5423"/>
      </w:tblGrid>
      <w:tr w:rsidR="00E3194E" w:rsidRPr="00645688" w:rsidTr="00E3194E">
        <w:tc>
          <w:tcPr>
            <w:tcW w:w="4786" w:type="dxa"/>
          </w:tcPr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Акционерное общество коммерческий банк «ГЛОБЭКС»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 xml:space="preserve">109004, г. Москва, </w:t>
            </w:r>
            <w:proofErr w:type="spellStart"/>
            <w:r w:rsidRPr="001F6669">
              <w:rPr>
                <w:rFonts w:ascii="Times New Roman" w:hAnsi="Times New Roman"/>
                <w:sz w:val="20"/>
                <w:szCs w:val="20"/>
              </w:rPr>
              <w:t>ул.Земляной</w:t>
            </w:r>
            <w:proofErr w:type="spellEnd"/>
            <w:r w:rsidRPr="001F6669">
              <w:rPr>
                <w:rFonts w:ascii="Times New Roman" w:hAnsi="Times New Roman"/>
                <w:sz w:val="20"/>
                <w:szCs w:val="20"/>
              </w:rPr>
              <w:t xml:space="preserve"> Вал, дом 59, строение 2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ИНН 7744001433, КПП 775001001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БИК 044525243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1F6669">
              <w:rPr>
                <w:rFonts w:ascii="Times New Roman" w:hAnsi="Times New Roman"/>
                <w:bCs/>
                <w:sz w:val="20"/>
                <w:szCs w:val="20"/>
              </w:rPr>
              <w:t xml:space="preserve">№30101810000000000243 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bCs/>
                <w:sz w:val="20"/>
                <w:szCs w:val="20"/>
              </w:rPr>
              <w:t>в ГУ Банка России по ЦФО</w:t>
            </w:r>
            <w:r w:rsidRPr="001F66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Филиал «Ростовский» АО «ГЛОБЭКСБАНК»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06, г"/>
              </w:smartTagPr>
              <w:r w:rsidRPr="001F6669">
                <w:rPr>
                  <w:rFonts w:ascii="Times New Roman" w:hAnsi="Times New Roman"/>
                  <w:sz w:val="20"/>
                  <w:szCs w:val="20"/>
                </w:rPr>
                <w:t>344006, г</w:t>
              </w:r>
            </w:smartTag>
            <w:r w:rsidRPr="001F6669">
              <w:rPr>
                <w:rFonts w:ascii="Times New Roman" w:hAnsi="Times New Roman"/>
                <w:sz w:val="20"/>
                <w:szCs w:val="20"/>
              </w:rPr>
              <w:t>. Ростов-на-Дону, ул. Большая Садовая, 83/48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 xml:space="preserve">ИНН 7744001433, КПП 616343001, 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 xml:space="preserve">ОГРН 1027739326010, БИК 046015261                       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color w:val="1F497D"/>
                <w:sz w:val="20"/>
                <w:szCs w:val="20"/>
              </w:rPr>
            </w:pPr>
            <w:proofErr w:type="spellStart"/>
            <w:r w:rsidRPr="001F666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F66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F6669">
              <w:rPr>
                <w:rFonts w:ascii="Times New Roman" w:hAnsi="Times New Roman"/>
                <w:sz w:val="20"/>
                <w:szCs w:val="20"/>
              </w:rPr>
              <w:t>субсчет</w:t>
            </w:r>
            <w:proofErr w:type="spellEnd"/>
            <w:r w:rsidRPr="001F6669">
              <w:rPr>
                <w:rFonts w:ascii="Times New Roman" w:hAnsi="Times New Roman"/>
                <w:sz w:val="20"/>
                <w:szCs w:val="20"/>
              </w:rPr>
              <w:t xml:space="preserve"> 30101810300000000261 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в Отделение по Ростовской области Южного главного управления Центрального банка Российской Федерации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ОО «Краснодарский» Краснодарского ТЦ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Филиала «Ростовский» АО «ГЛОБЭКСБАНК»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350000 г. Краснодар,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t>ул. Красноармейская/Гоголя, д. 43/68</w:t>
            </w:r>
          </w:p>
          <w:p w:rsidR="00E3194E" w:rsidRPr="001F6669" w:rsidRDefault="00E3194E" w:rsidP="00E3194E">
            <w:pPr>
              <w:rPr>
                <w:rFonts w:ascii="Times New Roman" w:hAnsi="Times New Roman"/>
                <w:sz w:val="20"/>
                <w:szCs w:val="20"/>
              </w:rPr>
            </w:pPr>
            <w:r w:rsidRPr="001F6669">
              <w:rPr>
                <w:rFonts w:ascii="Times New Roman" w:hAnsi="Times New Roman"/>
                <w:sz w:val="20"/>
                <w:szCs w:val="20"/>
              </w:rPr>
              <w:lastRenderedPageBreak/>
              <w:t>тел. (861) 210-77-07</w:t>
            </w:r>
          </w:p>
          <w:p w:rsidR="00E3194E" w:rsidRPr="001F6669" w:rsidRDefault="00E3194E" w:rsidP="00E319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3" w:type="dxa"/>
          </w:tcPr>
          <w:p w:rsidR="00E3194E" w:rsidRPr="001F6669" w:rsidRDefault="00E3194E" w:rsidP="00E319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94E" w:rsidRPr="001F6669" w:rsidRDefault="00E3194E" w:rsidP="00E319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94E" w:rsidRPr="005B0C44" w:rsidTr="00E3194E">
        <w:tc>
          <w:tcPr>
            <w:tcW w:w="4786" w:type="dxa"/>
          </w:tcPr>
          <w:p w:rsidR="00E3194E" w:rsidRPr="005B0C44" w:rsidRDefault="00E3194E" w:rsidP="00E3194E">
            <w:pPr>
              <w:pStyle w:val="Iauiue1"/>
              <w:jc w:val="center"/>
              <w:rPr>
                <w:sz w:val="22"/>
                <w:szCs w:val="22"/>
              </w:rPr>
            </w:pPr>
          </w:p>
          <w:p w:rsidR="00E3194E" w:rsidRPr="005B0C44" w:rsidRDefault="00E3194E" w:rsidP="00E3194E">
            <w:pPr>
              <w:pStyle w:val="Iauiue1"/>
              <w:jc w:val="center"/>
              <w:rPr>
                <w:sz w:val="22"/>
              </w:rPr>
            </w:pPr>
            <w:r w:rsidRPr="005B0C44">
              <w:rPr>
                <w:sz w:val="22"/>
              </w:rPr>
              <w:t>___________________</w:t>
            </w:r>
            <w:proofErr w:type="gramStart"/>
            <w:r w:rsidRPr="005B0C44">
              <w:rPr>
                <w:sz w:val="22"/>
              </w:rPr>
              <w:t>_  /</w:t>
            </w:r>
            <w:proofErr w:type="gramEnd"/>
            <w:r>
              <w:rPr>
                <w:sz w:val="22"/>
              </w:rPr>
              <w:t>Пешехонова И.М.</w:t>
            </w:r>
            <w:r w:rsidRPr="005B0C44">
              <w:rPr>
                <w:sz w:val="22"/>
              </w:rPr>
              <w:t>/</w:t>
            </w:r>
          </w:p>
          <w:p w:rsidR="00E3194E" w:rsidRPr="005B0C44" w:rsidRDefault="00E3194E" w:rsidP="00E3194E">
            <w:pPr>
              <w:pStyle w:val="Iauiue1"/>
              <w:spacing w:line="120" w:lineRule="auto"/>
              <w:jc w:val="center"/>
              <w:rPr>
                <w:sz w:val="22"/>
              </w:rPr>
            </w:pPr>
          </w:p>
          <w:p w:rsidR="00E3194E" w:rsidRPr="005B0C44" w:rsidRDefault="00E3194E" w:rsidP="00E3194E">
            <w:pPr>
              <w:jc w:val="both"/>
              <w:rPr>
                <w:rFonts w:ascii="Times New Roman" w:hAnsi="Times New Roman"/>
                <w:b/>
              </w:rPr>
            </w:pPr>
            <w:r w:rsidRPr="005B0C44">
              <w:rPr>
                <w:rFonts w:ascii="Times New Roman" w:hAnsi="Times New Roman"/>
              </w:rPr>
              <w:t>М.П.</w:t>
            </w:r>
          </w:p>
        </w:tc>
        <w:tc>
          <w:tcPr>
            <w:tcW w:w="5423" w:type="dxa"/>
          </w:tcPr>
          <w:p w:rsidR="00E3194E" w:rsidRDefault="00E3194E" w:rsidP="00E3194E">
            <w:pPr>
              <w:pStyle w:val="Iauiue1"/>
              <w:jc w:val="center"/>
              <w:rPr>
                <w:caps/>
                <w:sz w:val="22"/>
                <w:szCs w:val="22"/>
              </w:rPr>
            </w:pPr>
          </w:p>
          <w:p w:rsidR="00E3194E" w:rsidRPr="002F7183" w:rsidRDefault="00E3194E" w:rsidP="00E3194E">
            <w:pPr>
              <w:pStyle w:val="Iauiue1"/>
              <w:jc w:val="center"/>
              <w:rPr>
                <w:caps/>
                <w:sz w:val="22"/>
                <w:szCs w:val="22"/>
              </w:rPr>
            </w:pPr>
            <w:r w:rsidRPr="002F7183">
              <w:rPr>
                <w:caps/>
                <w:sz w:val="22"/>
                <w:szCs w:val="22"/>
              </w:rPr>
              <w:t>____</w:t>
            </w:r>
            <w:r>
              <w:rPr>
                <w:caps/>
                <w:sz w:val="22"/>
                <w:szCs w:val="22"/>
              </w:rPr>
              <w:t>_</w:t>
            </w:r>
            <w:r w:rsidRPr="002F7183">
              <w:rPr>
                <w:caps/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</w:t>
            </w:r>
            <w:r w:rsidRPr="002F7183">
              <w:rPr>
                <w:caps/>
                <w:sz w:val="22"/>
                <w:szCs w:val="22"/>
              </w:rPr>
              <w:t>/</w:t>
            </w:r>
          </w:p>
          <w:p w:rsidR="00E3194E" w:rsidRPr="002F7183" w:rsidRDefault="00E3194E" w:rsidP="00E3194E">
            <w:pPr>
              <w:pStyle w:val="Iauiue1"/>
              <w:spacing w:line="120" w:lineRule="auto"/>
              <w:jc w:val="center"/>
              <w:rPr>
                <w:sz w:val="22"/>
                <w:szCs w:val="22"/>
              </w:rPr>
            </w:pPr>
          </w:p>
          <w:p w:rsidR="00E3194E" w:rsidRPr="002F7183" w:rsidRDefault="00E3194E" w:rsidP="00E3194E">
            <w:pPr>
              <w:jc w:val="both"/>
              <w:rPr>
                <w:b/>
              </w:rPr>
            </w:pPr>
            <w:r w:rsidRPr="002F7183">
              <w:t>М.П.</w:t>
            </w:r>
          </w:p>
        </w:tc>
      </w:tr>
    </w:tbl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194E" w:rsidRPr="00E34B00" w:rsidRDefault="00E3194E" w:rsidP="00E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698" w:type="dxa"/>
        <w:tblInd w:w="-1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223"/>
        <w:gridCol w:w="8700"/>
        <w:gridCol w:w="284"/>
        <w:gridCol w:w="939"/>
        <w:gridCol w:w="5180"/>
      </w:tblGrid>
      <w:tr w:rsidR="00E3194E" w:rsidRPr="00F07F5C" w:rsidTr="00E3194E">
        <w:trPr>
          <w:gridBefore w:val="1"/>
          <w:wBefore w:w="372" w:type="dxa"/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435"/>
              <w:tblOverlap w:val="never"/>
              <w:tblW w:w="104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06"/>
            </w:tblGrid>
            <w:tr w:rsidR="00E3194E" w:rsidRPr="007A513C" w:rsidTr="00E3194E">
              <w:trPr>
                <w:trHeight w:val="2"/>
              </w:trPr>
              <w:tc>
                <w:tcPr>
                  <w:tcW w:w="104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94E" w:rsidRPr="007A513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7A513C">
                    <w:br w:type="page"/>
                  </w: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bCs/>
                    </w:rPr>
                  </w:pPr>
                </w:p>
                <w:p w:rsidR="00E3194E" w:rsidRPr="00DF7291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                                                             </w:t>
                  </w: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Приложение 1</w:t>
                  </w:r>
                  <w:r w:rsidRPr="00DF7291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Соглашению</w:t>
                  </w:r>
                </w:p>
                <w:p w:rsidR="00E3194E" w:rsidRPr="00DF7291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 общих условиях привлечения </w:t>
                  </w:r>
                </w:p>
                <w:p w:rsidR="00E3194E" w:rsidRPr="004F30B5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денежных средств во вклад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F3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(депозит)</w:t>
                  </w:r>
                </w:p>
                <w:p w:rsidR="00E3194E" w:rsidRPr="00DF7291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 «____» _____________ 20_ г.</w:t>
                  </w:r>
                </w:p>
                <w:p w:rsidR="00E3194E" w:rsidRPr="007A513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54"/>
                    <w:rPr>
                      <w:rFonts w:ascii="Times New Roman" w:hAnsi="Times New Roman"/>
                    </w:rPr>
                  </w:pPr>
                  <w:r w:rsidRPr="00DF72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№ ____________________</w:t>
                  </w:r>
                </w:p>
              </w:tc>
            </w:tr>
          </w:tbl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</w:rPr>
            </w:pPr>
            <w:r w:rsidRPr="007A513C">
              <w:rPr>
                <w:rFonts w:ascii="Times New Roman" w:hAnsi="Times New Roman"/>
              </w:rPr>
              <w:t>Список Уполномоченных работников</w:t>
            </w:r>
          </w:p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</w:rPr>
            </w:pPr>
            <w:bookmarkStart w:id="3" w:name="table04"/>
            <w:bookmarkEnd w:id="3"/>
          </w:p>
          <w:tbl>
            <w:tblPr>
              <w:tblW w:w="0" w:type="auto"/>
              <w:tblInd w:w="4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4798"/>
              <w:gridCol w:w="3070"/>
            </w:tblGrid>
            <w:tr w:rsidR="00E3194E" w:rsidRPr="007A513C" w:rsidTr="00E3194E">
              <w:tc>
                <w:tcPr>
                  <w:tcW w:w="96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7A513C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4798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7A513C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07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7A513C">
                    <w:rPr>
                      <w:rFonts w:ascii="Times New Roman" w:hAnsi="Times New Roman"/>
                    </w:rPr>
                    <w:t>Номер телефона</w:t>
                  </w:r>
                </w:p>
              </w:tc>
            </w:tr>
            <w:tr w:rsidR="00E3194E" w:rsidRPr="007A513C" w:rsidTr="00E3194E">
              <w:tc>
                <w:tcPr>
                  <w:tcW w:w="96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4798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307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</w:tr>
            <w:tr w:rsidR="00E3194E" w:rsidRPr="007A513C" w:rsidTr="00E3194E">
              <w:tc>
                <w:tcPr>
                  <w:tcW w:w="96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4798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307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</w:tr>
            <w:tr w:rsidR="00E3194E" w:rsidRPr="007A513C" w:rsidTr="00E3194E">
              <w:tc>
                <w:tcPr>
                  <w:tcW w:w="96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4798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  <w:tc>
                <w:tcPr>
                  <w:tcW w:w="307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7A513C" w:rsidRDefault="00E3194E" w:rsidP="00E3194E">
                  <w:pPr>
                    <w:pStyle w:val="aa"/>
                  </w:pPr>
                </w:p>
              </w:tc>
            </w:tr>
          </w:tbl>
          <w:p w:rsidR="00E3194E" w:rsidRPr="007A513C" w:rsidRDefault="00E3194E" w:rsidP="00E3194E">
            <w:pPr>
              <w:pStyle w:val="aa"/>
            </w:pPr>
            <w:r w:rsidRPr="007A513C">
              <w:br/>
            </w:r>
            <w:r w:rsidRPr="007A513C">
              <w:br/>
            </w:r>
          </w:p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</w:rPr>
            </w:pPr>
            <w:r w:rsidRPr="007A513C">
              <w:rPr>
                <w:rFonts w:ascii="Times New Roman" w:hAnsi="Times New Roman"/>
              </w:rPr>
              <w:t>Уполномоченный представитель Стороны</w:t>
            </w:r>
          </w:p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</w:rPr>
            </w:pPr>
            <w:r w:rsidRPr="007A513C">
              <w:rPr>
                <w:rFonts w:ascii="Times New Roman" w:hAnsi="Times New Roman"/>
              </w:rPr>
              <w:t>Должность ____________ (______________________)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F07F5C">
              <w:rPr>
                <w:rFonts w:ascii="Times New Roman" w:hAnsi="Times New Roman"/>
                <w:iCs/>
                <w:sz w:val="20"/>
                <w:szCs w:val="20"/>
              </w:rPr>
              <w:t>подпись фамилия, имя, отчество</w:t>
            </w:r>
            <w:r w:rsidRPr="00F07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F5C">
              <w:rPr>
                <w:rFonts w:ascii="Times New Roman" w:hAnsi="Times New Roman"/>
                <w:sz w:val="24"/>
                <w:szCs w:val="24"/>
              </w:rPr>
              <w:br/>
            </w:r>
            <w:r w:rsidRPr="00F07F5C">
              <w:rPr>
                <w:rFonts w:ascii="Times New Roman" w:hAnsi="Times New Roman"/>
                <w:sz w:val="24"/>
                <w:szCs w:val="24"/>
              </w:rPr>
              <w:br/>
            </w:r>
            <w:r w:rsidRPr="00F07F5C">
              <w:rPr>
                <w:rFonts w:ascii="Times New Roman" w:hAnsi="Times New Roman"/>
                <w:sz w:val="24"/>
                <w:szCs w:val="24"/>
              </w:rPr>
              <w:br/>
            </w:r>
            <w:r w:rsidRPr="00F07F5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3194E" w:rsidRPr="007A513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</w:rPr>
            </w:pPr>
            <w:proofErr w:type="spellStart"/>
            <w:r w:rsidRPr="007A513C">
              <w:rPr>
                <w:rFonts w:ascii="Times New Roman" w:hAnsi="Times New Roman"/>
              </w:rPr>
              <w:t>м.п</w:t>
            </w:r>
            <w:proofErr w:type="spellEnd"/>
            <w:r w:rsidRPr="007A513C">
              <w:rPr>
                <w:rFonts w:ascii="Times New Roman" w:hAnsi="Times New Roman"/>
              </w:rPr>
              <w:t>.</w:t>
            </w:r>
          </w:p>
          <w:tbl>
            <w:tblPr>
              <w:tblW w:w="9923" w:type="dxa"/>
              <w:tblInd w:w="5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E3194E" w:rsidRPr="00F07F5C" w:rsidTr="00E3194E">
              <w:trPr>
                <w:trHeight w:val="73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bookmarkStart w:id="4" w:name="table05"/>
                  <w:bookmarkEnd w:id="4"/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</w:t>
                  </w: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72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72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72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72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72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Приложение 2а</w:t>
                  </w:r>
                  <w:r w:rsidRPr="00F07F5C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Соглашению</w:t>
                  </w:r>
                </w:p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общих условиях привлечения</w:t>
                  </w: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денежных средств во вклад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(депозит)</w:t>
                  </w: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«____» _____________ 20_ г.</w:t>
                  </w:r>
                </w:p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F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№__________________________</w:t>
                  </w:r>
                </w:p>
              </w:tc>
            </w:tr>
            <w:tr w:rsidR="00E3194E" w:rsidRPr="00F07F5C" w:rsidTr="00E3194E">
              <w:trPr>
                <w:trHeight w:val="194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94E" w:rsidRPr="00F07F5C" w:rsidRDefault="00E3194E" w:rsidP="00E3194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3194E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b/>
                <w:bCs/>
              </w:rPr>
            </w:pPr>
            <w:r w:rsidRPr="00F07F5C">
              <w:rPr>
                <w:rFonts w:ascii="Arial" w:hAnsi="Arial" w:cs="Arial"/>
                <w:sz w:val="20"/>
                <w:szCs w:val="20"/>
              </w:rPr>
              <w:t xml:space="preserve">«____» </w:t>
            </w:r>
            <w:r w:rsidRPr="00F07F5C">
              <w:rPr>
                <w:rFonts w:ascii="Times New Roman" w:hAnsi="Times New Roman"/>
                <w:sz w:val="20"/>
                <w:szCs w:val="20"/>
              </w:rPr>
              <w:t xml:space="preserve">_____________ 20_ г.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№______</w:t>
            </w:r>
            <w:r w:rsidRPr="00F07F5C">
              <w:rPr>
                <w:rFonts w:ascii="Times New Roman" w:hAnsi="Times New Roman"/>
              </w:rPr>
              <w:t xml:space="preserve"> </w:t>
            </w:r>
            <w:r w:rsidRPr="00F07F5C">
              <w:rPr>
                <w:rFonts w:ascii="Times New Roman" w:hAnsi="Times New Roman"/>
              </w:rPr>
              <w:br/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  <w:b/>
                <w:bCs/>
              </w:rPr>
            </w:pPr>
            <w:r w:rsidRPr="00F07F5C">
              <w:rPr>
                <w:rFonts w:ascii="Times New Roman" w:hAnsi="Times New Roman"/>
                <w:b/>
                <w:bCs/>
              </w:rPr>
              <w:t>Подтверждение Сделки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  <w:bCs/>
              </w:rPr>
            </w:pPr>
            <w:r w:rsidRPr="00F07F5C">
              <w:rPr>
                <w:rFonts w:ascii="Times New Roman" w:hAnsi="Times New Roman"/>
                <w:bCs/>
              </w:rPr>
              <w:t xml:space="preserve">«Безотзывный депозит»           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6" w:firstLine="709"/>
              <w:jc w:val="both"/>
              <w:rPr>
                <w:rFonts w:ascii="Times New Roman" w:hAnsi="Times New Roman"/>
              </w:rPr>
            </w:pPr>
            <w:r w:rsidRPr="00F07F5C">
              <w:rPr>
                <w:rFonts w:ascii="Times New Roman" w:hAnsi="Times New Roman"/>
              </w:rPr>
              <w:t xml:space="preserve">В соответствии с условиями пункта 3.1 Соглашения об общих условиях привлечения денежных средств в депозит от «___» _____________ 20_ г. № _________ подтверждаем согласие на прием/передачу (лишнее зачеркнуть) во вклад (депозит) денежных средств _________________________________________ </w:t>
            </w:r>
            <w:r w:rsidRPr="00F07F5C">
              <w:rPr>
                <w:rFonts w:ascii="Times New Roman" w:hAnsi="Times New Roman"/>
                <w:i/>
                <w:iCs/>
              </w:rPr>
              <w:t>(наименование Клиента)</w:t>
            </w:r>
            <w:r w:rsidRPr="00F07F5C">
              <w:rPr>
                <w:rFonts w:ascii="Times New Roman" w:hAnsi="Times New Roman"/>
                <w:iCs/>
              </w:rPr>
              <w:t xml:space="preserve"> </w:t>
            </w:r>
            <w:r w:rsidRPr="00F07F5C">
              <w:rPr>
                <w:rFonts w:ascii="Times New Roman" w:hAnsi="Times New Roman"/>
              </w:rPr>
              <w:t xml:space="preserve">на следующих условиях: </w:t>
            </w:r>
          </w:p>
          <w:tbl>
            <w:tblPr>
              <w:tblW w:w="9640" w:type="dxa"/>
              <w:tblInd w:w="5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002"/>
              <w:gridCol w:w="5212"/>
            </w:tblGrid>
            <w:tr w:rsidR="00E3194E" w:rsidRPr="00F07F5C" w:rsidTr="00E3194E">
              <w:trPr>
                <w:trHeight w:val="401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bookmarkStart w:id="5" w:name="table06"/>
                  <w:bookmarkEnd w:id="5"/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Существенные условия Сделки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Значения существенных условий Сделки</w:t>
                  </w:r>
                </w:p>
              </w:tc>
            </w:tr>
            <w:tr w:rsidR="00E3194E" w:rsidRPr="00F07F5C" w:rsidTr="00E3194E">
              <w:trPr>
                <w:trHeight w:val="31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Сумма депозита (цифрами и прописью)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1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Вид валюты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1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Срок размещения вклада (депозита) (дней) 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1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Дата размещения средств во вклад (депозит) 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1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Дата окончания срока вклада (депозита)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263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Процентная ставка (</w:t>
                  </w:r>
                  <w:proofErr w:type="gramStart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%  годовых</w:t>
                  </w:r>
                  <w:proofErr w:type="gramEnd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___________ (_________) процентов годовых</w:t>
                  </w:r>
                </w:p>
              </w:tc>
            </w:tr>
            <w:tr w:rsidR="00E3194E" w:rsidRPr="00F07F5C" w:rsidTr="00E3194E">
              <w:trPr>
                <w:trHeight w:val="448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Периодичность выплаты процентов по вкладу (депозиту)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В Подтверждении указывается один из вариантов по выбору Клиента: 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•</w:t>
                  </w: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Ежемесячно* – по истечении периодов, равных месяцу с даты внесения денежных средств в депозит и в день окончания срока депозита.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•</w:t>
                  </w: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Ежеквартально** – по истечении периодов, равных трем месяцам с даты внесения денежных средств в депозит и в день окончания срока депозита.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•</w:t>
                  </w: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proofErr w:type="gramStart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proofErr w:type="gramEnd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определенное число определенного месяца каждого квартала </w:t>
                  </w:r>
                  <w:r w:rsidRPr="00F07F5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(в Подтверждении указывается число цифрами и прописью).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•</w:t>
                  </w: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proofErr w:type="gramStart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proofErr w:type="gramEnd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конце срока.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*Ежемесячная выплата процентов предусматривается только для депозитов со сроком привлечения до 180 дней.</w:t>
                  </w:r>
                </w:p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**Ежеквартальная выплата процентов предусматривается только для депозитов со сроком привлечения от 181 дня.</w:t>
                  </w:r>
                </w:p>
              </w:tc>
            </w:tr>
            <w:tr w:rsidR="00E3194E" w:rsidRPr="00F07F5C" w:rsidTr="00E3194E">
              <w:trPr>
                <w:trHeight w:val="118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Дополнительные взносы 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E3194E" w:rsidRPr="00F07F5C" w:rsidTr="00E3194E">
              <w:trPr>
                <w:trHeight w:val="165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Частичное снятие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E3194E" w:rsidRPr="00F07F5C" w:rsidTr="00E3194E">
              <w:trPr>
                <w:trHeight w:val="151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Del="000046A3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Досрочное расторжение 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Нет </w:t>
                  </w:r>
                </w:p>
              </w:tc>
            </w:tr>
            <w:tr w:rsidR="00E3194E" w:rsidRPr="00F07F5C" w:rsidTr="00E3194E">
              <w:trPr>
                <w:trHeight w:val="151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Реквизиты для перечисления процентов и возврата вклада (депозита)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114"/>
              </w:trPr>
              <w:tc>
                <w:tcPr>
                  <w:tcW w:w="42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00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Иные условия</w:t>
                  </w:r>
                </w:p>
              </w:tc>
              <w:tc>
                <w:tcPr>
                  <w:tcW w:w="521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0" w:line="240" w:lineRule="auto"/>
              <w:ind w:left="5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Действительность ранее представленных в Банк документов, необходимых для открытия счета по вкладу (депозиту), подтверждаем</w:t>
            </w:r>
            <w:r w:rsidRPr="00F07F5C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07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sz w:val="20"/>
                <w:szCs w:val="20"/>
              </w:rPr>
              <w:t xml:space="preserve">Уполномоченный представитель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sz w:val="20"/>
                <w:szCs w:val="20"/>
              </w:rPr>
              <w:t>____________ (______________________)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F07F5C">
              <w:rPr>
                <w:rFonts w:ascii="Times New Roman" w:hAnsi="Times New Roman"/>
                <w:iCs/>
                <w:sz w:val="16"/>
                <w:szCs w:val="16"/>
              </w:rPr>
              <w:t xml:space="preserve">           Должность            подпись фамилия, имя, отчество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194E" w:rsidRPr="00F07F5C" w:rsidTr="00E3194E">
        <w:trPr>
          <w:gridAfter w:val="3"/>
          <w:wAfter w:w="6403" w:type="dxa"/>
          <w:trHeight w:val="1276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27" w:tblpY="-219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E3194E" w:rsidRPr="001D5CBB" w:rsidTr="00E3194E">
              <w:trPr>
                <w:trHeight w:val="7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94E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6" w:name="table02"/>
                  <w:bookmarkEnd w:id="6"/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Приложение 2б</w:t>
                  </w:r>
                  <w:r w:rsidRPr="001D5CBB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Соглашению</w:t>
                  </w:r>
                  <w:r w:rsidRPr="001D5C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3194E" w:rsidRPr="001D5CBB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 общих условиях привлечения </w:t>
                  </w:r>
                </w:p>
                <w:p w:rsidR="00E3194E" w:rsidRPr="005475F8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</w:t>
                  </w:r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енежных средств во вклад</w:t>
                  </w:r>
                  <w:r w:rsidRPr="00547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депозит</w:t>
                  </w:r>
                  <w:r w:rsidRPr="00547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  <w:p w:rsidR="00E3194E" w:rsidRPr="001D5CBB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</w:t>
                  </w:r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 «____» _____________ 20_ г.</w:t>
                  </w:r>
                </w:p>
                <w:p w:rsidR="00E3194E" w:rsidRPr="001D5CBB" w:rsidRDefault="00E3194E" w:rsidP="00E31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5CB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№__________________________</w:t>
                  </w:r>
                </w:p>
              </w:tc>
            </w:tr>
          </w:tbl>
          <w:p w:rsidR="00E3194E" w:rsidRPr="00F07F5C" w:rsidRDefault="00E3194E" w:rsidP="00E31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194E" w:rsidRPr="00F07F5C" w:rsidTr="00E3194E">
        <w:trPr>
          <w:trHeight w:val="863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94E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Arial" w:hAnsi="Arial" w:cs="Arial"/>
                <w:sz w:val="20"/>
                <w:szCs w:val="20"/>
              </w:rPr>
            </w:pPr>
            <w:r w:rsidRPr="001D5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Arial" w:hAnsi="Arial" w:cs="Arial"/>
                <w:sz w:val="20"/>
                <w:szCs w:val="20"/>
              </w:rPr>
            </w:pPr>
          </w:p>
          <w:p w:rsidR="00E3194E" w:rsidRPr="001D5CBB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  <w:r w:rsidRPr="001D5CBB">
              <w:rPr>
                <w:rFonts w:ascii="Times New Roman" w:hAnsi="Times New Roman"/>
                <w:sz w:val="20"/>
                <w:szCs w:val="20"/>
              </w:rPr>
              <w:t>«____»</w:t>
            </w:r>
            <w:r w:rsidRPr="001D5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CBB">
              <w:rPr>
                <w:rFonts w:ascii="Times New Roman" w:hAnsi="Times New Roman"/>
                <w:sz w:val="20"/>
                <w:szCs w:val="20"/>
              </w:rPr>
              <w:t xml:space="preserve">_____________ 20_ г.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D5C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CBB">
              <w:rPr>
                <w:rFonts w:ascii="Times New Roman" w:hAnsi="Times New Roman"/>
                <w:bCs/>
                <w:sz w:val="20"/>
                <w:szCs w:val="20"/>
              </w:rPr>
              <w:t>№______</w:t>
            </w:r>
            <w:r w:rsidRPr="001D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94E" w:rsidRPr="00DF7291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2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Подтверждение Сделки               </w:t>
            </w:r>
          </w:p>
          <w:p w:rsidR="00E3194E" w:rsidRPr="001D5CBB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CBB">
              <w:rPr>
                <w:rFonts w:ascii="Times New Roman" w:hAnsi="Times New Roman"/>
                <w:bCs/>
                <w:sz w:val="20"/>
                <w:szCs w:val="20"/>
              </w:rPr>
              <w:t xml:space="preserve">«Депозит с возможностью частичного снятия»            </w:t>
            </w:r>
          </w:p>
          <w:p w:rsidR="00E3194E" w:rsidRPr="001D5CBB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6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CBB">
              <w:rPr>
                <w:rFonts w:ascii="Times New Roman" w:hAnsi="Times New Roman"/>
                <w:sz w:val="20"/>
                <w:szCs w:val="20"/>
              </w:rPr>
              <w:t xml:space="preserve">В соответствии с условиями пункта 3.1 Соглашения об общих условиях привлечения денежных средств в депозит от «___» _____________ 20_ г. № _________ подтверждаем согласие на прием/передачу (лишнее зачеркнуть) во вклад (депозит) денежных средств _________________________________________ </w:t>
            </w:r>
            <w:r w:rsidRPr="001D5CBB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Клиента)</w:t>
            </w:r>
            <w:r w:rsidRPr="001D5CB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D5CBB">
              <w:rPr>
                <w:rFonts w:ascii="Times New Roman" w:hAnsi="Times New Roman"/>
                <w:sz w:val="20"/>
                <w:szCs w:val="20"/>
              </w:rPr>
              <w:t xml:space="preserve">на следующих условиях: </w:t>
            </w:r>
          </w:p>
          <w:tbl>
            <w:tblPr>
              <w:tblW w:w="9781" w:type="dxa"/>
              <w:tblInd w:w="4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820"/>
              <w:gridCol w:w="4394"/>
            </w:tblGrid>
            <w:tr w:rsidR="00E3194E" w:rsidRPr="00F07F5C" w:rsidTr="00E3194E">
              <w:trPr>
                <w:trHeight w:val="277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Существенные условия Сделки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Значения существенных условий Сделки</w:t>
                  </w:r>
                </w:p>
              </w:tc>
            </w:tr>
            <w:tr w:rsidR="00E3194E" w:rsidRPr="00F07F5C" w:rsidTr="00E3194E">
              <w:trPr>
                <w:trHeight w:val="240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Сумма депозита (цифрами и прописью)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245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Вид валюты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248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Срок размещения вклада (депозита) (дней)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225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Дата размещения средств во вклад (депозит)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256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Дата окончания срока вклада (депозита)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60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Процентная ставка (</w:t>
                  </w:r>
                  <w:proofErr w:type="gramStart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%  годовых</w:t>
                  </w:r>
                  <w:proofErr w:type="gramEnd"/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___________ (_________) процентов годовых</w:t>
                  </w:r>
                </w:p>
              </w:tc>
            </w:tr>
            <w:tr w:rsidR="00E3194E" w:rsidRPr="00F07F5C" w:rsidTr="00E3194E">
              <w:trPr>
                <w:trHeight w:val="232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Периодичность выплаты процентов по вкладу (депозиту)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В конце срока депозита</w:t>
                  </w:r>
                </w:p>
              </w:tc>
            </w:tr>
            <w:tr w:rsidR="00E3194E" w:rsidRPr="00F07F5C" w:rsidTr="00E3194E">
              <w:trPr>
                <w:trHeight w:val="271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Дополнительные взносы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E3194E" w:rsidRPr="00F07F5C" w:rsidTr="00E3194E">
              <w:trPr>
                <w:trHeight w:val="332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Частичное снятие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Да</w:t>
                  </w:r>
                </w:p>
              </w:tc>
            </w:tr>
            <w:tr w:rsidR="00E3194E" w:rsidRPr="00F07F5C" w:rsidTr="00E3194E">
              <w:trPr>
                <w:trHeight w:val="203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Минимальная сумма депозита после осуществления частичного снятия (цифрами и прописью)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_________________ (____________)</w:t>
                  </w:r>
                  <w:r w:rsidRPr="00F07F5C">
                    <w:rPr>
                      <w:rStyle w:val="af5"/>
                      <w:rFonts w:ascii="Times New Roman" w:hAnsi="Times New Roman"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E3194E" w:rsidRPr="00F07F5C" w:rsidTr="00E3194E">
              <w:trPr>
                <w:trHeight w:val="326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9.2.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Дата начала осуществления частичного снятия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«__» ________ 20__ </w:t>
                  </w:r>
                  <w:r w:rsidRPr="00F07F5C">
                    <w:rPr>
                      <w:rStyle w:val="af5"/>
                      <w:rFonts w:ascii="Times New Roman" w:hAnsi="Times New Roman"/>
                      <w:sz w:val="18"/>
                      <w:szCs w:val="18"/>
                    </w:rPr>
                    <w:footnoteReference w:id="3"/>
                  </w:r>
                </w:p>
              </w:tc>
            </w:tr>
            <w:tr w:rsidR="00E3194E" w:rsidRPr="00F07F5C" w:rsidTr="00E3194E">
              <w:trPr>
                <w:trHeight w:val="151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Del="000046A3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Досрочное расторжение 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Нет </w:t>
                  </w:r>
                </w:p>
              </w:tc>
            </w:tr>
            <w:tr w:rsidR="00E3194E" w:rsidRPr="00F07F5C" w:rsidTr="00E3194E">
              <w:trPr>
                <w:trHeight w:val="151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Реквизиты для перечисления процентов и возврата вклада (депозита)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3194E" w:rsidRPr="00F07F5C" w:rsidTr="00E3194E">
              <w:trPr>
                <w:trHeight w:val="360"/>
              </w:trPr>
              <w:tc>
                <w:tcPr>
                  <w:tcW w:w="56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8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5C">
                    <w:rPr>
                      <w:rFonts w:ascii="Times New Roman" w:hAnsi="Times New Roman"/>
                      <w:sz w:val="18"/>
                      <w:szCs w:val="18"/>
                    </w:rPr>
                    <w:t>Иные условия</w:t>
                  </w:r>
                </w:p>
              </w:tc>
              <w:tc>
                <w:tcPr>
                  <w:tcW w:w="4394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vAlign w:val="center"/>
                </w:tcPr>
                <w:p w:rsidR="00E3194E" w:rsidRPr="00F07F5C" w:rsidRDefault="00E3194E" w:rsidP="00E3194E">
                  <w:pPr>
                    <w:pStyle w:val="a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0" w:line="240" w:lineRule="auto"/>
              <w:ind w:left="5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Действительность ранее представленных в Банк документов, необходимых для открытия счета по вкладу (депозиту), подтверждаем</w:t>
            </w:r>
            <w:r w:rsidRPr="00F07F5C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footnoteReference w:id="4"/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07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sz w:val="20"/>
                <w:szCs w:val="20"/>
              </w:rPr>
              <w:t xml:space="preserve">Уполномоченный представитель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ind w:left="514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sz w:val="20"/>
                <w:szCs w:val="20"/>
              </w:rPr>
              <w:t>____________ (______________________)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7F5C">
              <w:rPr>
                <w:rFonts w:ascii="Times New Roman" w:hAnsi="Times New Roman"/>
                <w:iCs/>
                <w:sz w:val="20"/>
                <w:szCs w:val="20"/>
              </w:rPr>
              <w:t xml:space="preserve">           Должность   подпись фамилия, имя, отчество</w:t>
            </w:r>
          </w:p>
          <w:p w:rsidR="00E3194E" w:rsidRPr="006E7277" w:rsidRDefault="00E3194E" w:rsidP="00E3194E">
            <w:pPr>
              <w:pStyle w:val="a5"/>
              <w:jc w:val="center"/>
              <w:rPr>
                <w:lang w:eastAsia="ru-RU"/>
              </w:rPr>
            </w:pPr>
          </w:p>
          <w:p w:rsidR="00E3194E" w:rsidRPr="00F07F5C" w:rsidRDefault="00E3194E" w:rsidP="00E3194E">
            <w:pPr>
              <w:rPr>
                <w:lang w:eastAsia="ru-RU"/>
              </w:rPr>
            </w:pPr>
          </w:p>
          <w:p w:rsidR="00E3194E" w:rsidRPr="00F07F5C" w:rsidRDefault="00E3194E" w:rsidP="00E3194E">
            <w:pPr>
              <w:tabs>
                <w:tab w:val="left" w:pos="1890"/>
              </w:tabs>
              <w:rPr>
                <w:lang w:eastAsia="ru-RU"/>
              </w:rPr>
            </w:pPr>
          </w:p>
        </w:tc>
        <w:tc>
          <w:tcPr>
            <w:tcW w:w="6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94E" w:rsidRPr="00F07F5C" w:rsidRDefault="00E3194E" w:rsidP="00E31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3194E" w:rsidRPr="00F07F5C" w:rsidTr="00E3194E">
        <w:trPr>
          <w:trHeight w:val="74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94E" w:rsidRPr="00F07F5C" w:rsidRDefault="00E3194E" w:rsidP="00E3194E">
            <w:pPr>
              <w:tabs>
                <w:tab w:val="left" w:pos="112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94E" w:rsidRPr="00F07F5C" w:rsidRDefault="00E3194E" w:rsidP="00E319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3194E" w:rsidRPr="00F07F5C" w:rsidTr="00E3194E">
        <w:trPr>
          <w:gridBefore w:val="2"/>
          <w:gridAfter w:val="1"/>
          <w:wBefore w:w="1595" w:type="dxa"/>
          <w:wAfter w:w="5180" w:type="dxa"/>
          <w:trHeight w:val="73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table03"/>
            <w:bookmarkEnd w:id="7"/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Приложение 2в</w:t>
            </w:r>
            <w:r w:rsidRPr="00F07F5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к Соглашению</w:t>
            </w:r>
            <w:r w:rsidRPr="00F07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 xml:space="preserve">об общих условиях привлечения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денежных средств во вклад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(депозит)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от «____» _____________ 20_ г.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№__________________________</w:t>
            </w:r>
          </w:p>
        </w:tc>
      </w:tr>
    </w:tbl>
    <w:p w:rsidR="00E3194E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Arial" w:hAnsi="Arial" w:cs="Arial"/>
          <w:sz w:val="20"/>
          <w:szCs w:val="20"/>
        </w:rPr>
      </w:pPr>
      <w:r w:rsidRPr="00F07F5C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3194E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Arial" w:hAnsi="Arial" w:cs="Arial"/>
          <w:sz w:val="20"/>
          <w:szCs w:val="20"/>
        </w:rPr>
      </w:pP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20"/>
          <w:szCs w:val="20"/>
        </w:rPr>
      </w:pPr>
      <w:r w:rsidRPr="00F07F5C">
        <w:rPr>
          <w:rFonts w:ascii="Arial" w:hAnsi="Arial" w:cs="Arial"/>
          <w:sz w:val="20"/>
          <w:szCs w:val="20"/>
        </w:rPr>
        <w:t xml:space="preserve">«____» </w:t>
      </w:r>
      <w:r w:rsidRPr="00F07F5C">
        <w:rPr>
          <w:rFonts w:ascii="Times New Roman" w:hAnsi="Times New Roman"/>
          <w:sz w:val="20"/>
          <w:szCs w:val="20"/>
        </w:rPr>
        <w:t xml:space="preserve">_____________ 20_ г.                                                                                          </w:t>
      </w:r>
      <w:r w:rsidRPr="00F07F5C">
        <w:rPr>
          <w:rFonts w:ascii="Times New Roman" w:hAnsi="Times New Roman"/>
          <w:bCs/>
          <w:sz w:val="20"/>
          <w:szCs w:val="20"/>
        </w:rPr>
        <w:t>№______</w:t>
      </w:r>
      <w:r w:rsidRPr="00F07F5C">
        <w:rPr>
          <w:rFonts w:ascii="Times New Roman" w:hAnsi="Times New Roman"/>
          <w:sz w:val="20"/>
          <w:szCs w:val="20"/>
        </w:rPr>
        <w:t xml:space="preserve"> </w:t>
      </w:r>
    </w:p>
    <w:p w:rsidR="00E3194E" w:rsidRPr="00DF7291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jc w:val="center"/>
        <w:rPr>
          <w:rFonts w:ascii="Times New Roman" w:hAnsi="Times New Roman"/>
          <w:b/>
          <w:bCs/>
          <w:sz w:val="20"/>
          <w:szCs w:val="20"/>
        </w:rPr>
      </w:pPr>
      <w:r w:rsidRPr="00DF7291">
        <w:rPr>
          <w:rFonts w:ascii="Times New Roman" w:hAnsi="Times New Roman"/>
          <w:b/>
          <w:bCs/>
          <w:sz w:val="20"/>
          <w:szCs w:val="20"/>
        </w:rPr>
        <w:t xml:space="preserve">Подтверждение Сделки              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jc w:val="center"/>
        <w:rPr>
          <w:rFonts w:ascii="Times New Roman" w:hAnsi="Times New Roman"/>
          <w:bCs/>
          <w:sz w:val="20"/>
          <w:szCs w:val="20"/>
        </w:rPr>
      </w:pPr>
      <w:r w:rsidRPr="00F07F5C">
        <w:rPr>
          <w:rFonts w:ascii="Times New Roman" w:hAnsi="Times New Roman"/>
          <w:bCs/>
          <w:sz w:val="20"/>
          <w:szCs w:val="20"/>
        </w:rPr>
        <w:t xml:space="preserve">«Депозит с возможностью пополнения»           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6" w:firstLine="709"/>
        <w:jc w:val="both"/>
        <w:rPr>
          <w:rFonts w:ascii="Times New Roman" w:hAnsi="Times New Roman"/>
          <w:sz w:val="20"/>
          <w:szCs w:val="20"/>
        </w:rPr>
      </w:pPr>
      <w:r w:rsidRPr="00F07F5C">
        <w:rPr>
          <w:rFonts w:ascii="Times New Roman" w:hAnsi="Times New Roman"/>
          <w:sz w:val="20"/>
          <w:szCs w:val="20"/>
        </w:rPr>
        <w:t xml:space="preserve">В соответствии с условиями пункта 3.1 Соглашения об общих условиях привлечения денежных средств в депозит от «___» _____________ 20_ г. № _________ подтверждаем согласие на прием/передачу (лишнее зачеркнуть) во вклад (депозит) денежных средств _________________________________________ </w:t>
      </w:r>
      <w:r w:rsidRPr="00F07F5C">
        <w:rPr>
          <w:rFonts w:ascii="Times New Roman" w:hAnsi="Times New Roman"/>
          <w:i/>
          <w:iCs/>
          <w:sz w:val="20"/>
          <w:szCs w:val="20"/>
        </w:rPr>
        <w:t>(наименование Клиента)</w:t>
      </w:r>
      <w:r w:rsidRPr="00F07F5C">
        <w:rPr>
          <w:rFonts w:ascii="Times New Roman" w:hAnsi="Times New Roman"/>
          <w:iCs/>
          <w:sz w:val="20"/>
          <w:szCs w:val="20"/>
        </w:rPr>
        <w:t xml:space="preserve"> </w:t>
      </w:r>
      <w:r w:rsidRPr="00F07F5C">
        <w:rPr>
          <w:rFonts w:ascii="Times New Roman" w:hAnsi="Times New Roman"/>
          <w:sz w:val="20"/>
          <w:szCs w:val="20"/>
        </w:rPr>
        <w:t xml:space="preserve">на следующих условиях: 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692"/>
        <w:gridCol w:w="4253"/>
      </w:tblGrid>
      <w:tr w:rsidR="00E3194E" w:rsidRPr="00F07F5C" w:rsidTr="00E3194E">
        <w:trPr>
          <w:trHeight w:val="250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Существенные условия Сделки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Значения существенных условий Сделки</w:t>
            </w:r>
          </w:p>
        </w:tc>
      </w:tr>
      <w:tr w:rsidR="00E3194E" w:rsidRPr="00F07F5C" w:rsidTr="00E3194E">
        <w:trPr>
          <w:trHeight w:val="228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Сумма депозита (цифрами и прописью)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33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Вид валюты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37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Срок размещения вклада (депозита) (дней)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27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Дата размещения средств во вклад (депозит)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45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Дата окончания срока вклада (депозита)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48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Процентная ставка (</w:t>
            </w:r>
            <w:proofErr w:type="gramStart"/>
            <w:r w:rsidRPr="00F07F5C">
              <w:rPr>
                <w:rFonts w:ascii="Times New Roman" w:hAnsi="Times New Roman"/>
                <w:sz w:val="18"/>
                <w:szCs w:val="18"/>
              </w:rPr>
              <w:t>%  годовых</w:t>
            </w:r>
            <w:proofErr w:type="gramEnd"/>
            <w:r w:rsidRPr="00F07F5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___________ (_________) процентов годовых</w:t>
            </w:r>
          </w:p>
        </w:tc>
      </w:tr>
      <w:tr w:rsidR="00E3194E" w:rsidRPr="00F07F5C" w:rsidTr="00E3194E">
        <w:trPr>
          <w:trHeight w:val="247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Периодичность выплаты процентов по вкладу (депозиту)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В конце срока депозита</w:t>
            </w:r>
          </w:p>
        </w:tc>
      </w:tr>
      <w:tr w:rsidR="00E3194E" w:rsidRPr="00F07F5C" w:rsidTr="00E3194E">
        <w:trPr>
          <w:trHeight w:val="271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Дополнительные взносы в валюте депозита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3194E" w:rsidRPr="00F07F5C" w:rsidTr="00E3194E">
        <w:trPr>
          <w:trHeight w:val="244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8.1.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Максимальная сумма вклада (депозита) с учетом всех дополнительных взносов (цифрами и прописью)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_____________ (_______________)</w:t>
            </w:r>
            <w:r w:rsidRPr="00F07F5C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5"/>
            </w:r>
          </w:p>
        </w:tc>
      </w:tr>
      <w:tr w:rsidR="00E3194E" w:rsidRPr="00F07F5C" w:rsidTr="00E3194E">
        <w:trPr>
          <w:trHeight w:val="203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8.2.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Дата окончания приема дополнительных взносов во вклад (депозит)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«___» ________ 20__ г.</w:t>
            </w:r>
            <w:r w:rsidRPr="00F07F5C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6"/>
            </w:r>
            <w:r w:rsidRPr="00F07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3194E" w:rsidRPr="00F07F5C" w:rsidTr="00E3194E">
        <w:trPr>
          <w:trHeight w:val="135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Частичное снятие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194E" w:rsidRPr="00F07F5C" w:rsidTr="00E3194E">
        <w:trPr>
          <w:trHeight w:val="151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Del="000046A3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Досрочное расторжение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3194E" w:rsidRPr="00F07F5C" w:rsidTr="00E3194E">
        <w:trPr>
          <w:trHeight w:val="151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Реквизиты для перечисления процентов и возврата вклада (депозита)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360"/>
        </w:trPr>
        <w:tc>
          <w:tcPr>
            <w:tcW w:w="4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6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Иные условия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3194E" w:rsidRPr="00F07F5C" w:rsidRDefault="00E3194E" w:rsidP="00E3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194E" w:rsidRPr="00F07F5C" w:rsidRDefault="00E3194E" w:rsidP="00E3194E">
      <w:pPr>
        <w:autoSpaceDE w:val="0"/>
        <w:autoSpaceDN w:val="0"/>
        <w:adjustRightInd w:val="0"/>
        <w:spacing w:before="100" w:after="0" w:line="240" w:lineRule="auto"/>
        <w:ind w:left="514"/>
        <w:jc w:val="both"/>
        <w:rPr>
          <w:rFonts w:ascii="Times New Roman" w:hAnsi="Times New Roman"/>
          <w:bCs/>
        </w:rPr>
      </w:pPr>
    </w:p>
    <w:p w:rsidR="00E3194E" w:rsidRPr="00F07F5C" w:rsidRDefault="00E3194E" w:rsidP="00E3194E">
      <w:pPr>
        <w:autoSpaceDE w:val="0"/>
        <w:autoSpaceDN w:val="0"/>
        <w:adjustRightInd w:val="0"/>
        <w:spacing w:before="100" w:after="0" w:line="240" w:lineRule="auto"/>
        <w:ind w:left="514"/>
        <w:jc w:val="both"/>
        <w:rPr>
          <w:rFonts w:ascii="Times New Roman" w:hAnsi="Times New Roman"/>
          <w:sz w:val="20"/>
          <w:szCs w:val="20"/>
        </w:rPr>
      </w:pPr>
      <w:r w:rsidRPr="00F07F5C">
        <w:rPr>
          <w:rFonts w:ascii="Times New Roman" w:hAnsi="Times New Roman"/>
          <w:bCs/>
          <w:sz w:val="20"/>
          <w:szCs w:val="20"/>
        </w:rPr>
        <w:t>Действительность ранее представленных в Банк документов, необходимых для открытия счета по вкладу (депозиту), подтверждаем</w:t>
      </w:r>
      <w:r w:rsidRPr="00F07F5C">
        <w:rPr>
          <w:rFonts w:ascii="Times New Roman" w:hAnsi="Times New Roman"/>
          <w:bCs/>
          <w:sz w:val="20"/>
          <w:szCs w:val="20"/>
          <w:vertAlign w:val="superscript"/>
        </w:rPr>
        <w:footnoteReference w:id="7"/>
      </w:r>
      <w:r w:rsidRPr="00F07F5C">
        <w:rPr>
          <w:rFonts w:ascii="Times New Roman" w:hAnsi="Times New Roman"/>
          <w:bCs/>
          <w:sz w:val="20"/>
          <w:szCs w:val="20"/>
        </w:rPr>
        <w:t>.</w:t>
      </w:r>
      <w:r w:rsidRPr="00F07F5C">
        <w:rPr>
          <w:rFonts w:ascii="Times New Roman" w:hAnsi="Times New Roman"/>
          <w:sz w:val="20"/>
          <w:szCs w:val="20"/>
        </w:rPr>
        <w:t xml:space="preserve">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20"/>
          <w:szCs w:val="20"/>
        </w:rPr>
      </w:pP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outlineLvl w:val="0"/>
        <w:rPr>
          <w:rFonts w:ascii="Times New Roman" w:hAnsi="Times New Roman"/>
          <w:sz w:val="20"/>
          <w:szCs w:val="20"/>
        </w:rPr>
      </w:pPr>
      <w:r w:rsidRPr="00F07F5C">
        <w:rPr>
          <w:rFonts w:ascii="Times New Roman" w:hAnsi="Times New Roman"/>
          <w:sz w:val="20"/>
          <w:szCs w:val="20"/>
        </w:rPr>
        <w:t xml:space="preserve">Уполномоченный представитель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20"/>
          <w:szCs w:val="20"/>
        </w:rPr>
      </w:pPr>
      <w:r w:rsidRPr="00F07F5C">
        <w:rPr>
          <w:rFonts w:ascii="Times New Roman" w:hAnsi="Times New Roman"/>
          <w:sz w:val="20"/>
          <w:szCs w:val="20"/>
        </w:rPr>
        <w:t>____________ (______________________)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16"/>
          <w:szCs w:val="16"/>
        </w:rPr>
      </w:pPr>
      <w:r w:rsidRPr="00F07F5C">
        <w:rPr>
          <w:rFonts w:ascii="Times New Roman" w:hAnsi="Times New Roman"/>
          <w:iCs/>
          <w:sz w:val="16"/>
          <w:szCs w:val="16"/>
        </w:rPr>
        <w:t xml:space="preserve">             Должность              подпись фамилия, имя, отчество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3194E" w:rsidRPr="00F07F5C" w:rsidTr="00E3194E">
        <w:trPr>
          <w:trHeight w:val="7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F07F5C">
              <w:rPr>
                <w:rFonts w:ascii="Times New Roman" w:hAnsi="Times New Roman"/>
                <w:bCs/>
                <w:sz w:val="19"/>
                <w:szCs w:val="19"/>
              </w:rPr>
              <w:t xml:space="preserve">                                                                                                         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F07F5C">
              <w:rPr>
                <w:rFonts w:ascii="Times New Roman" w:hAnsi="Times New Roman"/>
                <w:bCs/>
                <w:sz w:val="19"/>
                <w:szCs w:val="19"/>
              </w:rPr>
              <w:t xml:space="preserve">                                                                                                            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F07F5C">
              <w:rPr>
                <w:rFonts w:ascii="Times New Roman" w:hAnsi="Times New Roman"/>
                <w:bCs/>
                <w:sz w:val="19"/>
                <w:szCs w:val="19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</w:t>
            </w:r>
            <w:r w:rsidRPr="00F07F5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2г</w:t>
            </w:r>
            <w:r w:rsidRPr="00F07F5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к Соглашению</w:t>
            </w:r>
            <w:r w:rsidRPr="00F07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 xml:space="preserve">об общих условиях привлечения </w:t>
            </w:r>
          </w:p>
          <w:p w:rsidR="00E3194E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денежных средств во вклад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(депозит)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4589"/>
              <w:rPr>
                <w:rFonts w:ascii="Times New Roman" w:hAnsi="Times New Roman"/>
                <w:sz w:val="20"/>
                <w:szCs w:val="20"/>
              </w:rPr>
            </w:pP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от «____» _____________ 20_ г.</w:t>
            </w:r>
          </w:p>
          <w:p w:rsidR="00E3194E" w:rsidRPr="00F07F5C" w:rsidRDefault="00E3194E" w:rsidP="00E3194E">
            <w:pPr>
              <w:autoSpaceDE w:val="0"/>
              <w:autoSpaceDN w:val="0"/>
              <w:adjustRightInd w:val="0"/>
              <w:spacing w:after="0" w:line="240" w:lineRule="auto"/>
              <w:ind w:left="514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Pr="00F07F5C">
              <w:rPr>
                <w:rFonts w:ascii="Times New Roman" w:hAnsi="Times New Roman"/>
                <w:bCs/>
                <w:sz w:val="20"/>
                <w:szCs w:val="20"/>
              </w:rPr>
              <w:t>№__________________________</w:t>
            </w:r>
          </w:p>
        </w:tc>
      </w:tr>
      <w:tr w:rsidR="00E3194E" w:rsidRPr="00F07F5C" w:rsidTr="00E3194E">
        <w:trPr>
          <w:trHeight w:val="7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4E" w:rsidRPr="00F07F5C" w:rsidRDefault="00E3194E" w:rsidP="00E319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19"/>
          <w:szCs w:val="19"/>
        </w:rPr>
      </w:pPr>
      <w:r w:rsidRPr="00F07F5C">
        <w:rPr>
          <w:rFonts w:ascii="Arial" w:hAnsi="Arial" w:cs="Arial"/>
          <w:sz w:val="19"/>
          <w:szCs w:val="19"/>
        </w:rPr>
        <w:t xml:space="preserve"> «____» </w:t>
      </w:r>
      <w:r w:rsidRPr="00F07F5C">
        <w:rPr>
          <w:rFonts w:ascii="Times New Roman" w:hAnsi="Times New Roman"/>
          <w:sz w:val="19"/>
          <w:szCs w:val="19"/>
        </w:rPr>
        <w:t xml:space="preserve">_____________ 20_ г.                                                                                          </w:t>
      </w:r>
      <w:r w:rsidRPr="00F07F5C">
        <w:rPr>
          <w:rFonts w:ascii="Times New Roman" w:hAnsi="Times New Roman"/>
          <w:bCs/>
          <w:sz w:val="19"/>
          <w:szCs w:val="19"/>
        </w:rPr>
        <w:t>№______</w:t>
      </w:r>
      <w:r w:rsidRPr="00F07F5C">
        <w:rPr>
          <w:rFonts w:ascii="Times New Roman" w:hAnsi="Times New Roman"/>
          <w:sz w:val="19"/>
          <w:szCs w:val="19"/>
        </w:rPr>
        <w:t xml:space="preserve"> </w:t>
      </w:r>
    </w:p>
    <w:p w:rsidR="00E3194E" w:rsidRPr="00DF7291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jc w:val="center"/>
        <w:rPr>
          <w:rFonts w:ascii="Times New Roman" w:hAnsi="Times New Roman"/>
          <w:b/>
          <w:bCs/>
          <w:sz w:val="19"/>
          <w:szCs w:val="19"/>
        </w:rPr>
      </w:pPr>
      <w:r w:rsidRPr="00DF7291">
        <w:rPr>
          <w:rFonts w:ascii="Times New Roman" w:hAnsi="Times New Roman"/>
          <w:b/>
          <w:bCs/>
          <w:sz w:val="19"/>
          <w:szCs w:val="19"/>
        </w:rPr>
        <w:t xml:space="preserve">Подтверждение Сделки              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jc w:val="center"/>
        <w:rPr>
          <w:rFonts w:ascii="Times New Roman" w:hAnsi="Times New Roman"/>
          <w:bCs/>
          <w:sz w:val="19"/>
          <w:szCs w:val="19"/>
        </w:rPr>
      </w:pPr>
      <w:r w:rsidRPr="00F07F5C">
        <w:rPr>
          <w:rFonts w:ascii="Times New Roman" w:hAnsi="Times New Roman"/>
          <w:bCs/>
          <w:sz w:val="19"/>
          <w:szCs w:val="19"/>
        </w:rPr>
        <w:t xml:space="preserve">«Отзывной депозит»           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6" w:firstLine="709"/>
        <w:jc w:val="both"/>
        <w:rPr>
          <w:rFonts w:ascii="Times New Roman" w:hAnsi="Times New Roman"/>
          <w:sz w:val="19"/>
          <w:szCs w:val="19"/>
        </w:rPr>
      </w:pPr>
      <w:r w:rsidRPr="00F07F5C">
        <w:rPr>
          <w:rFonts w:ascii="Times New Roman" w:hAnsi="Times New Roman"/>
          <w:sz w:val="19"/>
          <w:szCs w:val="19"/>
        </w:rPr>
        <w:t xml:space="preserve">В соответствии с условиями пункта 3.1 Соглашения об общих условиях привлечения денежных средств в депозит от «___» _____________ 20_ г. № _________ подтверждаем согласие на прием/передачу (лишнее зачеркнуть) во вклад (депозит) денежных средств _________________________________________ </w:t>
      </w:r>
      <w:r w:rsidRPr="00F07F5C">
        <w:rPr>
          <w:rFonts w:ascii="Times New Roman" w:hAnsi="Times New Roman"/>
          <w:i/>
          <w:iCs/>
          <w:sz w:val="19"/>
          <w:szCs w:val="19"/>
        </w:rPr>
        <w:t>(наименование Клиента)</w:t>
      </w:r>
      <w:r w:rsidRPr="00F07F5C">
        <w:rPr>
          <w:rFonts w:ascii="Times New Roman" w:hAnsi="Times New Roman"/>
          <w:iCs/>
          <w:sz w:val="19"/>
          <w:szCs w:val="19"/>
        </w:rPr>
        <w:t xml:space="preserve"> </w:t>
      </w:r>
      <w:r w:rsidRPr="00F07F5C">
        <w:rPr>
          <w:rFonts w:ascii="Times New Roman" w:hAnsi="Times New Roman"/>
          <w:sz w:val="19"/>
          <w:szCs w:val="19"/>
        </w:rPr>
        <w:t xml:space="preserve">на следующих условиях: </w:t>
      </w:r>
    </w:p>
    <w:tbl>
      <w:tblPr>
        <w:tblW w:w="8965" w:type="dxa"/>
        <w:tblInd w:w="4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569"/>
        <w:gridCol w:w="4936"/>
      </w:tblGrid>
      <w:tr w:rsidR="00E3194E" w:rsidRPr="00F07F5C" w:rsidTr="00E3194E">
        <w:trPr>
          <w:trHeight w:val="204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Существенные условия Сделки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5C">
              <w:rPr>
                <w:rFonts w:ascii="Times New Roman" w:hAnsi="Times New Roman"/>
                <w:b/>
                <w:sz w:val="18"/>
                <w:szCs w:val="18"/>
              </w:rPr>
              <w:t>Значения существенных условий Сделки</w:t>
            </w:r>
          </w:p>
        </w:tc>
      </w:tr>
      <w:tr w:rsidR="00E3194E" w:rsidRPr="00F07F5C" w:rsidTr="00E3194E">
        <w:trPr>
          <w:trHeight w:val="230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Сумма депозита (цифрами и прописью)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49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Вид валюты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38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Срок размещения вклада (депозита) (дней) 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43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Дата размещения средств во вклад (депозит) 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232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Дата окончания срока вклада (депозита)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174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Процентная ставка (</w:t>
            </w:r>
            <w:proofErr w:type="gramStart"/>
            <w:r w:rsidRPr="00F07F5C">
              <w:rPr>
                <w:rFonts w:ascii="Times New Roman" w:hAnsi="Times New Roman"/>
                <w:sz w:val="18"/>
                <w:szCs w:val="18"/>
              </w:rPr>
              <w:t>%  годовых</w:t>
            </w:r>
            <w:proofErr w:type="gramEnd"/>
            <w:r w:rsidRPr="00F07F5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___________ (_________) процентов годовых</w:t>
            </w:r>
          </w:p>
        </w:tc>
      </w:tr>
      <w:tr w:rsidR="00E3194E" w:rsidRPr="00F07F5C" w:rsidTr="00E3194E">
        <w:trPr>
          <w:trHeight w:val="448"/>
        </w:trPr>
        <w:tc>
          <w:tcPr>
            <w:tcW w:w="460" w:type="dxa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569" w:type="dxa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Периодичность выплаты процентов по вкладу (депозиту) </w:t>
            </w:r>
          </w:p>
        </w:tc>
        <w:tc>
          <w:tcPr>
            <w:tcW w:w="4936" w:type="dxa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В Подтверждении указывается один из вариантов по выбору клиента: </w:t>
            </w:r>
          </w:p>
          <w:p w:rsidR="00E3194E" w:rsidRPr="00F07F5C" w:rsidRDefault="00E3194E" w:rsidP="00E3194E">
            <w:pPr>
              <w:numPr>
                <w:ilvl w:val="0"/>
                <w:numId w:val="17"/>
              </w:num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Ежемесячно* – по истечении периодов, равных месяцу с даты внесения денежных средств в депозит и в день окончания срока депозита.</w:t>
            </w:r>
          </w:p>
          <w:p w:rsidR="00E3194E" w:rsidRPr="00F07F5C" w:rsidRDefault="00E3194E" w:rsidP="00E3194E">
            <w:pPr>
              <w:numPr>
                <w:ilvl w:val="0"/>
                <w:numId w:val="17"/>
              </w:num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Ежеквартально** – по истечении периодов, равных трем месяцам с даты внесения денежных средств в депозит и в день окончания срока депозита.</w:t>
            </w:r>
          </w:p>
          <w:p w:rsidR="00E3194E" w:rsidRPr="00F07F5C" w:rsidRDefault="00E3194E" w:rsidP="00E3194E">
            <w:pPr>
              <w:numPr>
                <w:ilvl w:val="0"/>
                <w:numId w:val="17"/>
              </w:num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конце срока депозита.</w:t>
            </w:r>
          </w:p>
          <w:p w:rsidR="00E3194E" w:rsidRPr="00F07F5C" w:rsidRDefault="00E3194E" w:rsidP="00E31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*Ежемесячная выплата процентов предусматривается только для депозитов со сроком привлечения до 180 дней.</w:t>
            </w:r>
          </w:p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**Ежеквартальная выплата процентов предусматривается только для депозитов со сроком привлечения от 181 дня.</w:t>
            </w:r>
          </w:p>
        </w:tc>
      </w:tr>
      <w:tr w:rsidR="00E3194E" w:rsidRPr="00F07F5C" w:rsidTr="00E3194E">
        <w:trPr>
          <w:trHeight w:val="181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Дополнительные взносы 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194E" w:rsidRPr="00F07F5C" w:rsidTr="00E3194E">
        <w:trPr>
          <w:trHeight w:val="212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Частичное снятие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194E" w:rsidRPr="00F07F5C" w:rsidTr="00E3194E">
        <w:trPr>
          <w:trHeight w:val="151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569" w:type="dxa"/>
            <w:vAlign w:val="center"/>
          </w:tcPr>
          <w:p w:rsidR="00E3194E" w:rsidRPr="00F07F5C" w:rsidDel="000046A3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 xml:space="preserve">Досрочное расторжение 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Да. Клиент вправе досрочно расторгнуть депозитный договор не ранее чем через 31 (Тридцать один) календарный день со дня начала срока депозита.  </w:t>
            </w:r>
          </w:p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Досрочное расторжение депозитного договора осуществляется на основании письменного заявления Клиента.</w:t>
            </w:r>
          </w:p>
        </w:tc>
      </w:tr>
      <w:tr w:rsidR="00E3194E" w:rsidRPr="00F07F5C" w:rsidTr="00E3194E">
        <w:trPr>
          <w:trHeight w:val="163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Реквизиты для перечисления процентов и возврата вклада (депозита)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4E" w:rsidRPr="00F07F5C" w:rsidTr="00E3194E">
        <w:trPr>
          <w:trHeight w:val="309"/>
        </w:trPr>
        <w:tc>
          <w:tcPr>
            <w:tcW w:w="460" w:type="dxa"/>
            <w:vAlign w:val="center"/>
          </w:tcPr>
          <w:p w:rsidR="00E3194E" w:rsidRPr="00F07F5C" w:rsidRDefault="00E3194E" w:rsidP="00E3194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569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07F5C">
              <w:rPr>
                <w:rFonts w:ascii="Times New Roman" w:hAnsi="Times New Roman"/>
                <w:sz w:val="18"/>
                <w:szCs w:val="18"/>
              </w:rPr>
              <w:t>Иные условия</w:t>
            </w:r>
          </w:p>
        </w:tc>
        <w:tc>
          <w:tcPr>
            <w:tcW w:w="4936" w:type="dxa"/>
            <w:vAlign w:val="center"/>
          </w:tcPr>
          <w:p w:rsidR="00E3194E" w:rsidRPr="00F07F5C" w:rsidRDefault="00E3194E" w:rsidP="00E3194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194E" w:rsidRPr="00F07F5C" w:rsidRDefault="00E3194E" w:rsidP="00E3194E">
      <w:pPr>
        <w:autoSpaceDE w:val="0"/>
        <w:autoSpaceDN w:val="0"/>
        <w:adjustRightInd w:val="0"/>
        <w:spacing w:before="100" w:after="0" w:line="240" w:lineRule="auto"/>
        <w:ind w:left="514"/>
        <w:jc w:val="both"/>
        <w:rPr>
          <w:rFonts w:ascii="Times New Roman" w:hAnsi="Times New Roman"/>
          <w:sz w:val="19"/>
          <w:szCs w:val="19"/>
        </w:rPr>
      </w:pPr>
      <w:r w:rsidRPr="00F07F5C">
        <w:rPr>
          <w:rFonts w:ascii="Times New Roman" w:hAnsi="Times New Roman"/>
          <w:bCs/>
          <w:sz w:val="19"/>
          <w:szCs w:val="19"/>
        </w:rPr>
        <w:t>Действительность ранее представленных в Банк документов, необходимых для открытия счета по вкладу (депозиту), подтверждаем</w:t>
      </w:r>
      <w:r w:rsidRPr="00F07F5C">
        <w:rPr>
          <w:rStyle w:val="af5"/>
          <w:rFonts w:ascii="Times New Roman" w:hAnsi="Times New Roman"/>
          <w:bCs/>
          <w:sz w:val="19"/>
          <w:szCs w:val="19"/>
        </w:rPr>
        <w:footnoteReference w:id="8"/>
      </w:r>
      <w:r w:rsidRPr="00F07F5C">
        <w:rPr>
          <w:rFonts w:ascii="Times New Roman" w:hAnsi="Times New Roman"/>
          <w:bCs/>
          <w:sz w:val="19"/>
          <w:szCs w:val="19"/>
        </w:rPr>
        <w:t>.</w:t>
      </w:r>
      <w:r w:rsidRPr="00F07F5C">
        <w:rPr>
          <w:rFonts w:ascii="Times New Roman" w:hAnsi="Times New Roman"/>
          <w:sz w:val="19"/>
          <w:szCs w:val="19"/>
        </w:rPr>
        <w:t xml:space="preserve">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0" w:line="240" w:lineRule="auto"/>
        <w:ind w:left="514"/>
        <w:jc w:val="both"/>
        <w:rPr>
          <w:rFonts w:ascii="Times New Roman" w:hAnsi="Times New Roman"/>
          <w:sz w:val="19"/>
          <w:szCs w:val="19"/>
        </w:rPr>
      </w:pP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19"/>
          <w:szCs w:val="19"/>
        </w:rPr>
      </w:pPr>
      <w:r w:rsidRPr="00F07F5C">
        <w:rPr>
          <w:rFonts w:ascii="Times New Roman" w:hAnsi="Times New Roman"/>
          <w:sz w:val="19"/>
          <w:szCs w:val="19"/>
        </w:rPr>
        <w:t xml:space="preserve">Уполномоченный представитель 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ind w:left="514"/>
        <w:rPr>
          <w:rFonts w:ascii="Times New Roman" w:hAnsi="Times New Roman"/>
          <w:sz w:val="19"/>
          <w:szCs w:val="19"/>
        </w:rPr>
      </w:pPr>
      <w:r w:rsidRPr="00F07F5C">
        <w:rPr>
          <w:rFonts w:ascii="Times New Roman" w:hAnsi="Times New Roman"/>
          <w:sz w:val="19"/>
          <w:szCs w:val="19"/>
        </w:rPr>
        <w:t>____________ (______________________)</w:t>
      </w:r>
    </w:p>
    <w:p w:rsidR="00E3194E" w:rsidRPr="00F07F5C" w:rsidRDefault="00E3194E" w:rsidP="00E3194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16"/>
          <w:szCs w:val="16"/>
        </w:rPr>
      </w:pPr>
      <w:r w:rsidRPr="00F07F5C">
        <w:rPr>
          <w:rFonts w:ascii="Times New Roman" w:hAnsi="Times New Roman"/>
          <w:iCs/>
          <w:sz w:val="16"/>
          <w:szCs w:val="16"/>
        </w:rPr>
        <w:t xml:space="preserve">            Должность           подпись фамилия, имя, отчество</w:t>
      </w:r>
    </w:p>
    <w:p w:rsidR="00E3194E" w:rsidRDefault="00E3194E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0B" w:rsidRDefault="007E3A0B" w:rsidP="00E3194E">
      <w:pPr>
        <w:spacing w:after="0" w:line="240" w:lineRule="auto"/>
      </w:pPr>
      <w:r>
        <w:separator/>
      </w:r>
    </w:p>
  </w:endnote>
  <w:endnote w:type="continuationSeparator" w:id="0">
    <w:p w:rsidR="007E3A0B" w:rsidRDefault="007E3A0B" w:rsidP="00E3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0B" w:rsidRDefault="007E3A0B" w:rsidP="00E3194E">
      <w:pPr>
        <w:spacing w:after="0" w:line="240" w:lineRule="auto"/>
      </w:pPr>
      <w:r>
        <w:separator/>
      </w:r>
    </w:p>
  </w:footnote>
  <w:footnote w:type="continuationSeparator" w:id="0">
    <w:p w:rsidR="007E3A0B" w:rsidRDefault="007E3A0B" w:rsidP="00E3194E">
      <w:pPr>
        <w:spacing w:after="0" w:line="240" w:lineRule="auto"/>
      </w:pPr>
      <w:r>
        <w:continuationSeparator/>
      </w:r>
    </w:p>
  </w:footnote>
  <w:footnote w:id="1">
    <w:p w:rsidR="00BC5ECA" w:rsidRPr="008A3B32" w:rsidRDefault="00BC5ECA" w:rsidP="00E3194E">
      <w:pPr>
        <w:pStyle w:val="af3"/>
        <w:rPr>
          <w:rFonts w:ascii="Times New Roman" w:hAnsi="Times New Roman"/>
          <w:sz w:val="16"/>
          <w:szCs w:val="16"/>
        </w:rPr>
      </w:pPr>
      <w:r w:rsidRPr="008A3B32">
        <w:rPr>
          <w:rStyle w:val="af5"/>
          <w:rFonts w:ascii="Times New Roman" w:hAnsi="Times New Roman"/>
          <w:sz w:val="16"/>
          <w:szCs w:val="16"/>
        </w:rPr>
        <w:footnoteRef/>
      </w:r>
      <w:r w:rsidRPr="008A3B32">
        <w:rPr>
          <w:rFonts w:ascii="Times New Roman" w:hAnsi="Times New Roman"/>
          <w:sz w:val="16"/>
          <w:szCs w:val="16"/>
        </w:rPr>
        <w:t xml:space="preserve"> Включается в Подтверждение </w:t>
      </w:r>
      <w:proofErr w:type="gramStart"/>
      <w:r w:rsidRPr="008A3B32">
        <w:rPr>
          <w:rFonts w:ascii="Times New Roman" w:hAnsi="Times New Roman"/>
          <w:sz w:val="16"/>
          <w:szCs w:val="16"/>
        </w:rPr>
        <w:t>Сделки  от</w:t>
      </w:r>
      <w:proofErr w:type="gramEnd"/>
      <w:r w:rsidRPr="008A3B32">
        <w:rPr>
          <w:rFonts w:ascii="Times New Roman" w:hAnsi="Times New Roman"/>
          <w:sz w:val="16"/>
          <w:szCs w:val="16"/>
        </w:rPr>
        <w:t xml:space="preserve"> имени Клиента.</w:t>
      </w:r>
    </w:p>
  </w:footnote>
  <w:footnote w:id="2">
    <w:p w:rsidR="00BC5ECA" w:rsidRPr="00910C7F" w:rsidRDefault="00BC5ECA" w:rsidP="00E3194E">
      <w:pPr>
        <w:pStyle w:val="af3"/>
        <w:spacing w:after="0" w:line="240" w:lineRule="auto"/>
        <w:rPr>
          <w:rFonts w:ascii="Times New Roman" w:hAnsi="Times New Roman"/>
          <w:sz w:val="16"/>
          <w:szCs w:val="16"/>
        </w:rPr>
      </w:pPr>
      <w:r w:rsidRPr="00910C7F">
        <w:rPr>
          <w:rStyle w:val="af5"/>
          <w:rFonts w:ascii="Times New Roman" w:hAnsi="Times New Roman"/>
          <w:sz w:val="16"/>
          <w:szCs w:val="16"/>
        </w:rPr>
        <w:footnoteRef/>
      </w:r>
      <w:r w:rsidRPr="00910C7F">
        <w:rPr>
          <w:rFonts w:ascii="Times New Roman" w:hAnsi="Times New Roman"/>
          <w:sz w:val="16"/>
          <w:szCs w:val="16"/>
        </w:rPr>
        <w:t xml:space="preserve"> Минимальная сумма депозита после осуществления частичного снятия не может быть менее 50% от суммы первоначального взноса. </w:t>
      </w:r>
    </w:p>
  </w:footnote>
  <w:footnote w:id="3">
    <w:p w:rsidR="00BC5ECA" w:rsidRPr="00910C7F" w:rsidRDefault="00BC5ECA" w:rsidP="00E3194E">
      <w:pPr>
        <w:pStyle w:val="af3"/>
        <w:spacing w:after="0" w:line="240" w:lineRule="auto"/>
        <w:rPr>
          <w:rFonts w:ascii="Times New Roman" w:hAnsi="Times New Roman"/>
          <w:sz w:val="16"/>
          <w:szCs w:val="16"/>
        </w:rPr>
      </w:pPr>
      <w:r w:rsidRPr="00910C7F">
        <w:rPr>
          <w:rStyle w:val="af5"/>
          <w:rFonts w:ascii="Times New Roman" w:hAnsi="Times New Roman"/>
          <w:sz w:val="16"/>
          <w:szCs w:val="16"/>
        </w:rPr>
        <w:footnoteRef/>
      </w:r>
      <w:r w:rsidRPr="00910C7F">
        <w:rPr>
          <w:rFonts w:ascii="Times New Roman" w:hAnsi="Times New Roman"/>
          <w:sz w:val="16"/>
          <w:szCs w:val="16"/>
        </w:rPr>
        <w:t xml:space="preserve"> Не может быть ранее, чем через 30 (Тридцать) календарных дней с момента начала срока депозита.  </w:t>
      </w:r>
    </w:p>
  </w:footnote>
  <w:footnote w:id="4">
    <w:p w:rsidR="00BC5ECA" w:rsidRPr="00910C7F" w:rsidRDefault="00BC5ECA" w:rsidP="00E3194E">
      <w:pPr>
        <w:pStyle w:val="af3"/>
        <w:spacing w:after="0" w:line="240" w:lineRule="auto"/>
        <w:rPr>
          <w:rFonts w:ascii="Times New Roman" w:hAnsi="Times New Roman"/>
          <w:sz w:val="16"/>
          <w:szCs w:val="16"/>
        </w:rPr>
      </w:pPr>
      <w:r w:rsidRPr="00910C7F">
        <w:rPr>
          <w:rStyle w:val="af5"/>
          <w:rFonts w:ascii="Times New Roman" w:hAnsi="Times New Roman"/>
          <w:sz w:val="16"/>
          <w:szCs w:val="16"/>
        </w:rPr>
        <w:footnoteRef/>
      </w:r>
      <w:r w:rsidRPr="00910C7F">
        <w:rPr>
          <w:rFonts w:ascii="Times New Roman" w:hAnsi="Times New Roman"/>
          <w:sz w:val="16"/>
          <w:szCs w:val="16"/>
        </w:rPr>
        <w:t xml:space="preserve"> Включается в Подтверждение </w:t>
      </w:r>
      <w:proofErr w:type="gramStart"/>
      <w:r w:rsidRPr="00910C7F">
        <w:rPr>
          <w:rFonts w:ascii="Times New Roman" w:hAnsi="Times New Roman"/>
          <w:sz w:val="16"/>
          <w:szCs w:val="16"/>
        </w:rPr>
        <w:t>Сделки  от</w:t>
      </w:r>
      <w:proofErr w:type="gramEnd"/>
      <w:r w:rsidRPr="00910C7F">
        <w:rPr>
          <w:rFonts w:ascii="Times New Roman" w:hAnsi="Times New Roman"/>
          <w:sz w:val="16"/>
          <w:szCs w:val="16"/>
        </w:rPr>
        <w:t xml:space="preserve"> имени Клиента.</w:t>
      </w:r>
    </w:p>
  </w:footnote>
  <w:footnote w:id="5">
    <w:p w:rsidR="00BC5ECA" w:rsidRPr="00306BCC" w:rsidRDefault="00BC5ECA" w:rsidP="00E3194E">
      <w:pPr>
        <w:pStyle w:val="af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BCC">
        <w:rPr>
          <w:rStyle w:val="af5"/>
          <w:rFonts w:ascii="Times New Roman" w:hAnsi="Times New Roman"/>
          <w:sz w:val="16"/>
          <w:szCs w:val="16"/>
        </w:rPr>
        <w:footnoteRef/>
      </w:r>
      <w:r w:rsidRPr="00306BCC">
        <w:rPr>
          <w:rFonts w:ascii="Times New Roman" w:hAnsi="Times New Roman"/>
          <w:sz w:val="16"/>
          <w:szCs w:val="16"/>
        </w:rPr>
        <w:t xml:space="preserve"> Максимальная сумма депозита после внесения дополнительных взносов не может превышать сумму первоначального взноса более чем в 2 раза.</w:t>
      </w:r>
    </w:p>
  </w:footnote>
  <w:footnote w:id="6">
    <w:p w:rsidR="00BC5ECA" w:rsidRPr="00306BCC" w:rsidRDefault="00BC5ECA" w:rsidP="00E3194E">
      <w:pPr>
        <w:pStyle w:val="af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BCC">
        <w:rPr>
          <w:rStyle w:val="af5"/>
          <w:rFonts w:ascii="Times New Roman" w:hAnsi="Times New Roman"/>
          <w:sz w:val="16"/>
          <w:szCs w:val="16"/>
        </w:rPr>
        <w:footnoteRef/>
      </w:r>
      <w:r w:rsidRPr="00306BCC">
        <w:rPr>
          <w:rFonts w:ascii="Times New Roman" w:hAnsi="Times New Roman"/>
          <w:sz w:val="16"/>
          <w:szCs w:val="16"/>
        </w:rPr>
        <w:t xml:space="preserve"> Не может быть позднее чем за 30 (календарных) дней до окончания срока депозита.</w:t>
      </w:r>
    </w:p>
  </w:footnote>
  <w:footnote w:id="7">
    <w:p w:rsidR="00BC5ECA" w:rsidRPr="00306BCC" w:rsidRDefault="00BC5ECA" w:rsidP="00E3194E">
      <w:pPr>
        <w:pStyle w:val="af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BCC">
        <w:rPr>
          <w:rStyle w:val="af5"/>
          <w:rFonts w:ascii="Times New Roman" w:hAnsi="Times New Roman"/>
          <w:sz w:val="16"/>
          <w:szCs w:val="16"/>
        </w:rPr>
        <w:footnoteRef/>
      </w:r>
      <w:r w:rsidRPr="00306BCC">
        <w:rPr>
          <w:rFonts w:ascii="Times New Roman" w:hAnsi="Times New Roman"/>
          <w:sz w:val="16"/>
          <w:szCs w:val="16"/>
        </w:rPr>
        <w:t xml:space="preserve"> Включается в Подтверждение </w:t>
      </w:r>
      <w:proofErr w:type="gramStart"/>
      <w:r w:rsidRPr="00306BCC">
        <w:rPr>
          <w:rFonts w:ascii="Times New Roman" w:hAnsi="Times New Roman"/>
          <w:sz w:val="16"/>
          <w:szCs w:val="16"/>
        </w:rPr>
        <w:t>Сделки  от</w:t>
      </w:r>
      <w:proofErr w:type="gramEnd"/>
      <w:r w:rsidRPr="00306BCC">
        <w:rPr>
          <w:rFonts w:ascii="Times New Roman" w:hAnsi="Times New Roman"/>
          <w:sz w:val="16"/>
          <w:szCs w:val="16"/>
        </w:rPr>
        <w:t xml:space="preserve"> имени Клиента.</w:t>
      </w:r>
    </w:p>
  </w:footnote>
  <w:footnote w:id="8">
    <w:p w:rsidR="00BC5ECA" w:rsidRPr="008A3B32" w:rsidRDefault="00BC5ECA" w:rsidP="00E3194E">
      <w:pPr>
        <w:pStyle w:val="af3"/>
        <w:rPr>
          <w:rFonts w:ascii="Times New Roman" w:hAnsi="Times New Roman"/>
          <w:sz w:val="16"/>
          <w:szCs w:val="16"/>
        </w:rPr>
      </w:pPr>
      <w:r w:rsidRPr="008A3B32">
        <w:rPr>
          <w:rStyle w:val="af5"/>
          <w:rFonts w:ascii="Times New Roman" w:hAnsi="Times New Roman"/>
          <w:sz w:val="16"/>
          <w:szCs w:val="16"/>
        </w:rPr>
        <w:footnoteRef/>
      </w:r>
      <w:r w:rsidRPr="008A3B32">
        <w:rPr>
          <w:rFonts w:ascii="Times New Roman" w:hAnsi="Times New Roman"/>
          <w:sz w:val="16"/>
          <w:szCs w:val="16"/>
        </w:rPr>
        <w:t xml:space="preserve"> Включается в Подтверждение </w:t>
      </w:r>
      <w:proofErr w:type="gramStart"/>
      <w:r w:rsidRPr="008A3B32">
        <w:rPr>
          <w:rFonts w:ascii="Times New Roman" w:hAnsi="Times New Roman"/>
          <w:sz w:val="16"/>
          <w:szCs w:val="16"/>
        </w:rPr>
        <w:t>Сделки  от</w:t>
      </w:r>
      <w:proofErr w:type="gramEnd"/>
      <w:r w:rsidRPr="008A3B32">
        <w:rPr>
          <w:rFonts w:ascii="Times New Roman" w:hAnsi="Times New Roman"/>
          <w:sz w:val="16"/>
          <w:szCs w:val="16"/>
        </w:rPr>
        <w:t xml:space="preserve"> имени Клиента.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CE"/>
    <w:multiLevelType w:val="multilevel"/>
    <w:tmpl w:val="3B8A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6B56EE"/>
    <w:multiLevelType w:val="multilevel"/>
    <w:tmpl w:val="0668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E7A50"/>
    <w:multiLevelType w:val="singleLevel"/>
    <w:tmpl w:val="82BA8036"/>
    <w:lvl w:ilvl="0">
      <w:start w:val="1"/>
      <w:numFmt w:val="decimal"/>
      <w:lvlText w:val="1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3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60249E"/>
    <w:multiLevelType w:val="singleLevel"/>
    <w:tmpl w:val="AD6A5EC0"/>
    <w:lvl w:ilvl="0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5" w15:restartNumberingAfterBreak="0">
    <w:nsid w:val="35CE55C4"/>
    <w:multiLevelType w:val="multilevel"/>
    <w:tmpl w:val="60F4E0D4"/>
    <w:lvl w:ilvl="0">
      <w:start w:val="1"/>
      <w:numFmt w:val="decimal"/>
      <w:pStyle w:val="Para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6BD2074"/>
    <w:multiLevelType w:val="multilevel"/>
    <w:tmpl w:val="DFAC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7" w15:restartNumberingAfterBreak="0">
    <w:nsid w:val="41FE7502"/>
    <w:multiLevelType w:val="multilevel"/>
    <w:tmpl w:val="820A2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  <w:b w:val="0"/>
      </w:rPr>
    </w:lvl>
  </w:abstractNum>
  <w:abstractNum w:abstractNumId="8" w15:restartNumberingAfterBreak="0">
    <w:nsid w:val="43EC7DB2"/>
    <w:multiLevelType w:val="multilevel"/>
    <w:tmpl w:val="6E0C3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9974A53"/>
    <w:multiLevelType w:val="singleLevel"/>
    <w:tmpl w:val="E4DEBA08"/>
    <w:lvl w:ilvl="0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0" w15:restartNumberingAfterBreak="0">
    <w:nsid w:val="5A827207"/>
    <w:multiLevelType w:val="hybridMultilevel"/>
    <w:tmpl w:val="83F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3C66C6E"/>
    <w:multiLevelType w:val="singleLevel"/>
    <w:tmpl w:val="6E9E0112"/>
    <w:lvl w:ilvl="0">
      <w:start w:val="1"/>
      <w:numFmt w:val="decimal"/>
      <w:lvlText w:val="4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4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5"/>
    <w:lvlOverride w:ilvl="0">
      <w:startOverride w:val="9"/>
    </w:lvlOverride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D2196"/>
    <w:rsid w:val="000F0E76"/>
    <w:rsid w:val="00107311"/>
    <w:rsid w:val="0012734D"/>
    <w:rsid w:val="001570AA"/>
    <w:rsid w:val="001B79D8"/>
    <w:rsid w:val="001D6965"/>
    <w:rsid w:val="00286D9E"/>
    <w:rsid w:val="002E707D"/>
    <w:rsid w:val="0030695B"/>
    <w:rsid w:val="003430C9"/>
    <w:rsid w:val="00352FF6"/>
    <w:rsid w:val="003B63D8"/>
    <w:rsid w:val="003E3429"/>
    <w:rsid w:val="004234D5"/>
    <w:rsid w:val="00424B6A"/>
    <w:rsid w:val="004C05CC"/>
    <w:rsid w:val="004E6E01"/>
    <w:rsid w:val="00514581"/>
    <w:rsid w:val="005844F2"/>
    <w:rsid w:val="005D5231"/>
    <w:rsid w:val="005F7195"/>
    <w:rsid w:val="0060206F"/>
    <w:rsid w:val="006304E0"/>
    <w:rsid w:val="006A4DCE"/>
    <w:rsid w:val="00787B88"/>
    <w:rsid w:val="007A5B1F"/>
    <w:rsid w:val="007C6E88"/>
    <w:rsid w:val="007E3A0B"/>
    <w:rsid w:val="00877B0D"/>
    <w:rsid w:val="008C54D8"/>
    <w:rsid w:val="00931BF7"/>
    <w:rsid w:val="00990AC7"/>
    <w:rsid w:val="00994CC3"/>
    <w:rsid w:val="009C20D0"/>
    <w:rsid w:val="00AD4C46"/>
    <w:rsid w:val="00B41022"/>
    <w:rsid w:val="00B732DE"/>
    <w:rsid w:val="00B943A2"/>
    <w:rsid w:val="00BC5ECA"/>
    <w:rsid w:val="00C84522"/>
    <w:rsid w:val="00CE5435"/>
    <w:rsid w:val="00CF1515"/>
    <w:rsid w:val="00D6686F"/>
    <w:rsid w:val="00DA05EF"/>
    <w:rsid w:val="00E16A2F"/>
    <w:rsid w:val="00E3194E"/>
    <w:rsid w:val="00E677C6"/>
    <w:rsid w:val="00E76C78"/>
    <w:rsid w:val="00EC46B6"/>
    <w:rsid w:val="00EF79E2"/>
    <w:rsid w:val="00F45BB8"/>
    <w:rsid w:val="00F91F2A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AAF00"/>
  <w15:docId w15:val="{C87028C5-B115-409E-AC0F-09E3F57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B63D8"/>
    <w:rPr>
      <w:color w:val="0000FF" w:themeColor="hyperlink"/>
      <w:u w:val="single"/>
    </w:rPr>
  </w:style>
  <w:style w:type="paragraph" w:customStyle="1" w:styleId="ParaHeading">
    <w:name w:val="Para Heading"/>
    <w:next w:val="a5"/>
    <w:autoRedefine/>
    <w:rsid w:val="001D6965"/>
    <w:pPr>
      <w:widowControl w:val="0"/>
      <w:numPr>
        <w:numId w:val="6"/>
      </w:numPr>
      <w:spacing w:before="360" w:after="120" w:line="120" w:lineRule="auto"/>
      <w:ind w:left="357" w:hanging="357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D69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D6965"/>
  </w:style>
  <w:style w:type="paragraph" w:styleId="a7">
    <w:name w:val="Balloon Text"/>
    <w:basedOn w:val="a"/>
    <w:link w:val="a8"/>
    <w:uiPriority w:val="99"/>
    <w:semiHidden/>
    <w:unhideWhenUsed/>
    <w:rsid w:val="00D6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6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194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3194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319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E3194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319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3194E"/>
    <w:rPr>
      <w:rFonts w:ascii="Calibri" w:eastAsia="Calibri" w:hAnsi="Calibri" w:cs="Times New Roman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3194E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E3194E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3194E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3194E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E3194E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3194E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3194E"/>
    <w:rPr>
      <w:vertAlign w:val="superscript"/>
    </w:rPr>
  </w:style>
  <w:style w:type="character" w:customStyle="1" w:styleId="af6">
    <w:name w:val="Схема документа Знак"/>
    <w:basedOn w:val="a0"/>
    <w:link w:val="af7"/>
    <w:semiHidden/>
    <w:rsid w:val="00E3194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semiHidden/>
    <w:rsid w:val="00E3194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Iauiue1">
    <w:name w:val="Iau?iue1"/>
    <w:rsid w:val="00E31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3194E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E319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3194E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3194E"/>
    <w:pPr>
      <w:spacing w:after="120"/>
    </w:pPr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d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20</cp:revision>
  <cp:lastPrinted>2016-05-19T10:32:00Z</cp:lastPrinted>
  <dcterms:created xsi:type="dcterms:W3CDTF">2016-02-17T12:35:00Z</dcterms:created>
  <dcterms:modified xsi:type="dcterms:W3CDTF">2016-05-19T11:27:00Z</dcterms:modified>
</cp:coreProperties>
</file>